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9F84" w14:textId="324F79F7" w:rsidR="00E83F3B" w:rsidRPr="00F10D75" w:rsidRDefault="00E83F3B" w:rsidP="008550DF">
      <w:pPr>
        <w:jc w:val="center"/>
        <w:rPr>
          <w:rFonts w:ascii="Arial" w:hAnsi="Arial" w:cs="Arial"/>
          <w:b/>
          <w:sz w:val="24"/>
          <w:szCs w:val="24"/>
        </w:rPr>
      </w:pPr>
    </w:p>
    <w:p w14:paraId="763E390B" w14:textId="77777777" w:rsidR="00546DC7" w:rsidRPr="00F10D75" w:rsidRDefault="005915BA" w:rsidP="008550DF">
      <w:pPr>
        <w:jc w:val="center"/>
        <w:rPr>
          <w:rFonts w:ascii="Arial" w:hAnsi="Arial" w:cs="Arial"/>
          <w:b/>
          <w:sz w:val="24"/>
          <w:szCs w:val="24"/>
        </w:rPr>
      </w:pPr>
      <w:r w:rsidRPr="00F10D75">
        <w:rPr>
          <w:rFonts w:ascii="Arial" w:hAnsi="Arial" w:cs="Arial"/>
          <w:b/>
          <w:sz w:val="24"/>
          <w:szCs w:val="24"/>
        </w:rPr>
        <w:t>NEWTON SOLNEY PARISH COUNCIL</w:t>
      </w:r>
    </w:p>
    <w:p w14:paraId="1C4DBA69" w14:textId="77777777" w:rsidR="003A720D" w:rsidRPr="00F10D75" w:rsidRDefault="003A720D" w:rsidP="008550DF">
      <w:pPr>
        <w:jc w:val="center"/>
        <w:rPr>
          <w:rFonts w:ascii="Arial" w:hAnsi="Arial" w:cs="Arial"/>
          <w:b/>
          <w:sz w:val="24"/>
          <w:szCs w:val="24"/>
        </w:rPr>
      </w:pPr>
    </w:p>
    <w:p w14:paraId="369053EB" w14:textId="0EF4AD1B" w:rsidR="00C50C5F" w:rsidRPr="00F10D75" w:rsidRDefault="00C50C5F" w:rsidP="00C50C5F">
      <w:pPr>
        <w:jc w:val="center"/>
        <w:rPr>
          <w:rFonts w:ascii="Arial" w:hAnsi="Arial" w:cs="Arial"/>
          <w:b/>
          <w:sz w:val="24"/>
          <w:szCs w:val="24"/>
        </w:rPr>
      </w:pPr>
      <w:r w:rsidRPr="00F10D75">
        <w:rPr>
          <w:rFonts w:ascii="Arial" w:hAnsi="Arial" w:cs="Arial"/>
          <w:b/>
          <w:sz w:val="24"/>
          <w:szCs w:val="24"/>
        </w:rPr>
        <w:t>NEWTON SOLNEY PARISH COUNCIL</w:t>
      </w:r>
      <w:r w:rsidRPr="00F10D75">
        <w:rPr>
          <w:rFonts w:ascii="Arial" w:hAnsi="Arial" w:cs="Arial"/>
          <w:b/>
          <w:sz w:val="24"/>
          <w:szCs w:val="24"/>
        </w:rPr>
        <w:br/>
        <w:t>MINUTES of Council meeting held on Tuesday 19</w:t>
      </w:r>
      <w:r w:rsidRPr="00F10D75">
        <w:rPr>
          <w:rFonts w:ascii="Arial" w:hAnsi="Arial" w:cs="Arial"/>
          <w:b/>
          <w:sz w:val="24"/>
          <w:szCs w:val="24"/>
          <w:vertAlign w:val="superscript"/>
        </w:rPr>
        <w:t>th</w:t>
      </w:r>
      <w:r w:rsidRPr="00F10D75">
        <w:rPr>
          <w:rFonts w:ascii="Arial" w:hAnsi="Arial" w:cs="Arial"/>
          <w:b/>
          <w:sz w:val="24"/>
          <w:szCs w:val="24"/>
        </w:rPr>
        <w:t xml:space="preserve"> March 2024 at the Village Hall 7pm</w:t>
      </w:r>
    </w:p>
    <w:p w14:paraId="70A635E8" w14:textId="54A4696F" w:rsidR="00C50C5F" w:rsidRPr="00F10D75" w:rsidRDefault="00C50C5F" w:rsidP="005C542F">
      <w:pPr>
        <w:ind w:firstLine="1134"/>
        <w:rPr>
          <w:rFonts w:ascii="Arial" w:hAnsi="Arial" w:cs="Arial"/>
          <w:bCs/>
          <w:sz w:val="24"/>
          <w:szCs w:val="24"/>
        </w:rPr>
      </w:pPr>
      <w:r w:rsidRPr="00F10D75">
        <w:rPr>
          <w:rFonts w:ascii="Arial" w:hAnsi="Arial" w:cs="Arial"/>
          <w:b/>
          <w:sz w:val="24"/>
          <w:szCs w:val="24"/>
        </w:rPr>
        <w:t xml:space="preserve">Present: </w:t>
      </w:r>
      <w:proofErr w:type="gramStart"/>
      <w:r w:rsidRPr="00F10D75">
        <w:rPr>
          <w:rFonts w:ascii="Arial" w:hAnsi="Arial" w:cs="Arial"/>
          <w:bCs/>
          <w:sz w:val="24"/>
          <w:szCs w:val="24"/>
        </w:rPr>
        <w:t>Councillors ;</w:t>
      </w:r>
      <w:proofErr w:type="gramEnd"/>
      <w:r w:rsidRPr="00F10D75">
        <w:rPr>
          <w:rFonts w:ascii="Arial" w:hAnsi="Arial" w:cs="Arial"/>
          <w:bCs/>
          <w:sz w:val="24"/>
          <w:szCs w:val="24"/>
        </w:rPr>
        <w:t xml:space="preserve"> D Smith (Chair), K Makin-Wall, L Charles, S Kelsey</w:t>
      </w:r>
    </w:p>
    <w:p w14:paraId="336EF3A7" w14:textId="55CFE3B6" w:rsidR="00C50C5F" w:rsidRPr="00F10D75" w:rsidRDefault="005C542F" w:rsidP="005C542F">
      <w:pPr>
        <w:ind w:firstLine="1134"/>
        <w:rPr>
          <w:rFonts w:ascii="Arial" w:hAnsi="Arial" w:cs="Arial"/>
          <w:bCs/>
          <w:sz w:val="24"/>
          <w:szCs w:val="24"/>
        </w:rPr>
      </w:pPr>
      <w:r>
        <w:rPr>
          <w:rFonts w:ascii="Arial" w:hAnsi="Arial" w:cs="Arial"/>
          <w:bCs/>
          <w:sz w:val="24"/>
          <w:szCs w:val="24"/>
        </w:rPr>
        <w:t>1</w:t>
      </w:r>
      <w:r w:rsidR="00C50C5F" w:rsidRPr="00F10D75">
        <w:rPr>
          <w:rFonts w:ascii="Arial" w:hAnsi="Arial" w:cs="Arial"/>
          <w:bCs/>
          <w:sz w:val="24"/>
          <w:szCs w:val="24"/>
        </w:rPr>
        <w:t xml:space="preserve"> member of the public</w:t>
      </w:r>
    </w:p>
    <w:p w14:paraId="78ED5346" w14:textId="1C15DB46" w:rsidR="00B90CE2" w:rsidRPr="00F10D75" w:rsidRDefault="00C50C5F" w:rsidP="002A3CC8">
      <w:pPr>
        <w:ind w:firstLine="1134"/>
        <w:rPr>
          <w:rFonts w:ascii="Arial" w:hAnsi="Arial" w:cs="Arial"/>
          <w:bCs/>
          <w:sz w:val="24"/>
          <w:szCs w:val="24"/>
        </w:rPr>
      </w:pPr>
      <w:r w:rsidRPr="00F10D75">
        <w:rPr>
          <w:rFonts w:ascii="Arial" w:hAnsi="Arial" w:cs="Arial"/>
          <w:bCs/>
          <w:sz w:val="24"/>
          <w:szCs w:val="24"/>
        </w:rPr>
        <w:t>Susan Stack – Locum Clerk</w:t>
      </w:r>
    </w:p>
    <w:p w14:paraId="5BD4146E" w14:textId="6EC8673E" w:rsidR="008550DF" w:rsidRPr="00F10D75" w:rsidRDefault="002B6DA4" w:rsidP="006C13F3">
      <w:pPr>
        <w:jc w:val="center"/>
        <w:rPr>
          <w:rFonts w:ascii="Arial" w:hAnsi="Arial" w:cs="Arial"/>
          <w:b/>
          <w:sz w:val="24"/>
          <w:szCs w:val="24"/>
        </w:rPr>
      </w:pPr>
      <w:r w:rsidRPr="00F10D75">
        <w:rPr>
          <w:rFonts w:ascii="Arial" w:hAnsi="Arial" w:cs="Arial"/>
          <w:b/>
          <w:sz w:val="24"/>
          <w:szCs w:val="24"/>
        </w:rPr>
        <w:t>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9462"/>
        <w:gridCol w:w="15"/>
      </w:tblGrid>
      <w:tr w:rsidR="006C489B" w:rsidRPr="00F10D75" w14:paraId="7CFD4103" w14:textId="77777777" w:rsidTr="00A90524">
        <w:trPr>
          <w:gridAfter w:val="1"/>
          <w:wAfter w:w="15" w:type="dxa"/>
        </w:trPr>
        <w:tc>
          <w:tcPr>
            <w:tcW w:w="1101" w:type="dxa"/>
          </w:tcPr>
          <w:p w14:paraId="133D5B69" w14:textId="77777777" w:rsidR="006C489B" w:rsidRPr="00F10D75" w:rsidRDefault="006C489B">
            <w:pPr>
              <w:rPr>
                <w:rFonts w:ascii="Arial" w:hAnsi="Arial" w:cs="Arial"/>
                <w:b/>
                <w:sz w:val="24"/>
                <w:szCs w:val="24"/>
              </w:rPr>
            </w:pPr>
          </w:p>
        </w:tc>
        <w:tc>
          <w:tcPr>
            <w:tcW w:w="9462" w:type="dxa"/>
          </w:tcPr>
          <w:p w14:paraId="2CEC170F" w14:textId="77777777" w:rsidR="006C489B" w:rsidRPr="00F10D75" w:rsidRDefault="003B4221" w:rsidP="00BC7C19">
            <w:pPr>
              <w:ind w:right="-22"/>
              <w:rPr>
                <w:rFonts w:ascii="Arial" w:hAnsi="Arial" w:cs="Arial"/>
                <w:b/>
                <w:sz w:val="24"/>
                <w:szCs w:val="24"/>
              </w:rPr>
            </w:pPr>
            <w:r w:rsidRPr="00F10D75">
              <w:rPr>
                <w:rFonts w:ascii="Arial" w:hAnsi="Arial" w:cs="Arial"/>
                <w:b/>
                <w:sz w:val="24"/>
                <w:szCs w:val="24"/>
              </w:rPr>
              <w:t>PUBLIC PARTICIPATION</w:t>
            </w:r>
          </w:p>
          <w:p w14:paraId="65611C9F" w14:textId="701E4986" w:rsidR="004C7BA4" w:rsidRDefault="004C7BA4" w:rsidP="00BC7C19">
            <w:pPr>
              <w:ind w:right="-22"/>
              <w:rPr>
                <w:rFonts w:ascii="Arial" w:hAnsi="Arial" w:cs="Arial"/>
                <w:bCs/>
                <w:sz w:val="24"/>
                <w:szCs w:val="24"/>
              </w:rPr>
            </w:pPr>
            <w:r w:rsidRPr="00F10D75">
              <w:rPr>
                <w:rFonts w:ascii="Arial" w:hAnsi="Arial" w:cs="Arial"/>
                <w:bCs/>
                <w:sz w:val="24"/>
                <w:szCs w:val="24"/>
              </w:rPr>
              <w:t>No</w:t>
            </w:r>
            <w:r w:rsidR="005C542F">
              <w:rPr>
                <w:rFonts w:ascii="Arial" w:hAnsi="Arial" w:cs="Arial"/>
                <w:bCs/>
                <w:sz w:val="24"/>
                <w:szCs w:val="24"/>
              </w:rPr>
              <w:t xml:space="preserve"> residents </w:t>
            </w:r>
            <w:proofErr w:type="gramStart"/>
            <w:r w:rsidR="005C542F">
              <w:rPr>
                <w:rFonts w:ascii="Arial" w:hAnsi="Arial" w:cs="Arial"/>
                <w:bCs/>
                <w:sz w:val="24"/>
                <w:szCs w:val="24"/>
              </w:rPr>
              <w:t>questions</w:t>
            </w:r>
            <w:proofErr w:type="gramEnd"/>
          </w:p>
          <w:p w14:paraId="4A78399A" w14:textId="77777777" w:rsidR="005C542F" w:rsidRPr="00F10D75" w:rsidRDefault="005C542F" w:rsidP="00BC7C19">
            <w:pPr>
              <w:ind w:right="-22"/>
              <w:rPr>
                <w:rFonts w:ascii="Arial" w:hAnsi="Arial" w:cs="Arial"/>
                <w:bCs/>
                <w:sz w:val="24"/>
                <w:szCs w:val="24"/>
              </w:rPr>
            </w:pPr>
          </w:p>
          <w:p w14:paraId="063A85F6" w14:textId="1921B45B" w:rsidR="004C7BA4" w:rsidRDefault="004C7BA4" w:rsidP="00BC7C19">
            <w:pPr>
              <w:ind w:right="-22"/>
              <w:rPr>
                <w:rFonts w:ascii="Arial" w:hAnsi="Arial" w:cs="Arial"/>
                <w:bCs/>
                <w:sz w:val="24"/>
                <w:szCs w:val="24"/>
              </w:rPr>
            </w:pPr>
            <w:r w:rsidRPr="00F10D75">
              <w:rPr>
                <w:rFonts w:ascii="Arial" w:hAnsi="Arial" w:cs="Arial"/>
                <w:bCs/>
                <w:sz w:val="24"/>
                <w:szCs w:val="24"/>
              </w:rPr>
              <w:t xml:space="preserve">Report from </w:t>
            </w:r>
            <w:r w:rsidR="00351BDD">
              <w:rPr>
                <w:rFonts w:ascii="Arial" w:hAnsi="Arial" w:cs="Arial"/>
                <w:bCs/>
                <w:sz w:val="24"/>
                <w:szCs w:val="24"/>
              </w:rPr>
              <w:t xml:space="preserve">County </w:t>
            </w:r>
            <w:proofErr w:type="gramStart"/>
            <w:r w:rsidR="00351BDD">
              <w:rPr>
                <w:rFonts w:ascii="Arial" w:hAnsi="Arial" w:cs="Arial"/>
                <w:bCs/>
                <w:sz w:val="24"/>
                <w:szCs w:val="24"/>
              </w:rPr>
              <w:t>Councillor</w:t>
            </w:r>
            <w:r w:rsidR="00337C5A">
              <w:rPr>
                <w:rFonts w:ascii="Arial" w:hAnsi="Arial" w:cs="Arial"/>
                <w:bCs/>
                <w:sz w:val="24"/>
                <w:szCs w:val="24"/>
              </w:rPr>
              <w:t>;</w:t>
            </w:r>
            <w:proofErr w:type="gramEnd"/>
          </w:p>
          <w:p w14:paraId="0B4E433A" w14:textId="4101051D" w:rsidR="00227D9C" w:rsidRPr="00B66F3C" w:rsidRDefault="00227D9C" w:rsidP="00B66F3C">
            <w:pPr>
              <w:spacing w:after="0" w:line="240" w:lineRule="auto"/>
              <w:ind w:right="-22"/>
              <w:rPr>
                <w:rFonts w:ascii="Arial" w:hAnsi="Arial" w:cs="Arial"/>
                <w:bCs/>
                <w:sz w:val="24"/>
                <w:szCs w:val="24"/>
              </w:rPr>
            </w:pPr>
            <w:r w:rsidRPr="00B66F3C">
              <w:rPr>
                <w:rFonts w:ascii="Arial" w:hAnsi="Arial" w:cs="Arial"/>
                <w:bCs/>
                <w:sz w:val="24"/>
                <w:szCs w:val="24"/>
              </w:rPr>
              <w:t>A reminder that the Police and Crime Commissioner and Mayor elections will take place on May the 2nd. Please remember your ID.</w:t>
            </w:r>
          </w:p>
          <w:p w14:paraId="5475C61C" w14:textId="7A2B0158" w:rsidR="00227D9C" w:rsidRPr="00B66F3C" w:rsidRDefault="00227D9C" w:rsidP="00B66F3C">
            <w:pPr>
              <w:ind w:right="-22"/>
              <w:rPr>
                <w:rFonts w:ascii="Arial" w:hAnsi="Arial" w:cs="Arial"/>
                <w:bCs/>
                <w:sz w:val="24"/>
                <w:szCs w:val="24"/>
              </w:rPr>
            </w:pPr>
            <w:r w:rsidRPr="00B66F3C">
              <w:rPr>
                <w:rFonts w:ascii="Arial" w:hAnsi="Arial" w:cs="Arial"/>
                <w:bCs/>
                <w:sz w:val="24"/>
                <w:szCs w:val="24"/>
              </w:rPr>
              <w:t xml:space="preserve">The Derbyshire </w:t>
            </w:r>
            <w:proofErr w:type="gramStart"/>
            <w:r w:rsidRPr="00B66F3C">
              <w:rPr>
                <w:rFonts w:ascii="Arial" w:hAnsi="Arial" w:cs="Arial"/>
                <w:bCs/>
                <w:sz w:val="24"/>
                <w:szCs w:val="24"/>
              </w:rPr>
              <w:t>electoral  division</w:t>
            </w:r>
            <w:proofErr w:type="gramEnd"/>
            <w:r w:rsidRPr="00B66F3C">
              <w:rPr>
                <w:rFonts w:ascii="Arial" w:hAnsi="Arial" w:cs="Arial"/>
                <w:bCs/>
                <w:sz w:val="24"/>
                <w:szCs w:val="24"/>
              </w:rPr>
              <w:t xml:space="preserve"> boundaries are now at the consultation stage with the consultation  running until April 1st.</w:t>
            </w:r>
          </w:p>
          <w:p w14:paraId="373D4AAD" w14:textId="77777777" w:rsidR="00187481" w:rsidRPr="00B66F3C" w:rsidRDefault="00227D9C" w:rsidP="00B66F3C">
            <w:pPr>
              <w:ind w:right="-22"/>
              <w:rPr>
                <w:rFonts w:ascii="Arial" w:hAnsi="Arial" w:cs="Arial"/>
                <w:bCs/>
                <w:sz w:val="24"/>
                <w:szCs w:val="24"/>
              </w:rPr>
            </w:pPr>
            <w:r w:rsidRPr="00B66F3C">
              <w:rPr>
                <w:rFonts w:ascii="Arial" w:hAnsi="Arial" w:cs="Arial"/>
                <w:bCs/>
                <w:sz w:val="24"/>
                <w:szCs w:val="24"/>
              </w:rPr>
              <w:t>The recommendation is the number of County Councillors stays the same as 64 but instead of three of the county’s 61 divisions having two</w:t>
            </w:r>
            <w:r w:rsidRPr="00B66F3C">
              <w:rPr>
                <w:rFonts w:ascii="Arial" w:hAnsi="Arial" w:cs="Arial"/>
                <w:bCs/>
                <w:sz w:val="24"/>
                <w:szCs w:val="24"/>
              </w:rPr>
              <w:t xml:space="preserve"> </w:t>
            </w:r>
            <w:r w:rsidRPr="00B66F3C">
              <w:rPr>
                <w:rFonts w:ascii="Arial" w:hAnsi="Arial" w:cs="Arial"/>
                <w:bCs/>
                <w:sz w:val="24"/>
                <w:szCs w:val="24"/>
              </w:rPr>
              <w:t>Councillors there would be 64 divisions with only one councillor. If anybody want a say they can contact the LGBCE website.</w:t>
            </w:r>
            <w:r w:rsidR="00187481" w:rsidRPr="00B66F3C">
              <w:rPr>
                <w:rFonts w:ascii="Arial" w:hAnsi="Arial" w:cs="Arial"/>
                <w:bCs/>
                <w:sz w:val="24"/>
                <w:szCs w:val="24"/>
              </w:rPr>
              <w:t xml:space="preserve"> </w:t>
            </w:r>
            <w:proofErr w:type="gramStart"/>
            <w:r w:rsidRPr="00B66F3C">
              <w:rPr>
                <w:rFonts w:ascii="Arial" w:hAnsi="Arial" w:cs="Arial"/>
                <w:bCs/>
                <w:sz w:val="24"/>
                <w:szCs w:val="24"/>
              </w:rPr>
              <w:t>( Local</w:t>
            </w:r>
            <w:proofErr w:type="gramEnd"/>
            <w:r w:rsidRPr="00B66F3C">
              <w:rPr>
                <w:rFonts w:ascii="Arial" w:hAnsi="Arial" w:cs="Arial"/>
                <w:bCs/>
                <w:sz w:val="24"/>
                <w:szCs w:val="24"/>
              </w:rPr>
              <w:t xml:space="preserve"> Government Boundary Commission for England )</w:t>
            </w:r>
          </w:p>
          <w:p w14:paraId="70FE5F18" w14:textId="19504394" w:rsidR="00227D9C" w:rsidRPr="00B66F3C" w:rsidRDefault="00227D9C" w:rsidP="00B66F3C">
            <w:pPr>
              <w:ind w:right="-22"/>
              <w:rPr>
                <w:rFonts w:ascii="Arial" w:hAnsi="Arial" w:cs="Arial"/>
                <w:bCs/>
                <w:sz w:val="24"/>
                <w:szCs w:val="24"/>
              </w:rPr>
            </w:pPr>
            <w:r w:rsidRPr="00B66F3C">
              <w:rPr>
                <w:rFonts w:ascii="Arial" w:hAnsi="Arial" w:cs="Arial"/>
                <w:bCs/>
                <w:sz w:val="24"/>
                <w:szCs w:val="24"/>
              </w:rPr>
              <w:t>Council tax up to 4,99</w:t>
            </w:r>
            <w:proofErr w:type="gramStart"/>
            <w:r w:rsidRPr="00B66F3C">
              <w:rPr>
                <w:rFonts w:ascii="Arial" w:hAnsi="Arial" w:cs="Arial"/>
                <w:bCs/>
                <w:sz w:val="24"/>
                <w:szCs w:val="24"/>
              </w:rPr>
              <w:t>%  (</w:t>
            </w:r>
            <w:proofErr w:type="gramEnd"/>
            <w:r w:rsidRPr="00B66F3C">
              <w:rPr>
                <w:rFonts w:ascii="Arial" w:hAnsi="Arial" w:cs="Arial"/>
                <w:bCs/>
                <w:sz w:val="24"/>
                <w:szCs w:val="24"/>
              </w:rPr>
              <w:t xml:space="preserve"> this includes 2% for Adult care.)</w:t>
            </w:r>
          </w:p>
          <w:p w14:paraId="3DA95F4B" w14:textId="77777777" w:rsidR="00187481" w:rsidRPr="00B66F3C" w:rsidRDefault="00227D9C" w:rsidP="00B66F3C">
            <w:pPr>
              <w:ind w:right="-22"/>
              <w:rPr>
                <w:rFonts w:ascii="Arial" w:hAnsi="Arial" w:cs="Arial"/>
                <w:bCs/>
                <w:sz w:val="24"/>
                <w:szCs w:val="24"/>
              </w:rPr>
            </w:pPr>
            <w:r w:rsidRPr="00B66F3C">
              <w:rPr>
                <w:rFonts w:ascii="Arial" w:hAnsi="Arial" w:cs="Arial"/>
                <w:bCs/>
                <w:sz w:val="24"/>
                <w:szCs w:val="24"/>
              </w:rPr>
              <w:t xml:space="preserve">Budget update.  Indicators show there will be an overspend forecast of about £34.1 m in the current financial year and a predicted </w:t>
            </w:r>
            <w:proofErr w:type="gramStart"/>
            <w:r w:rsidRPr="00B66F3C">
              <w:rPr>
                <w:rFonts w:ascii="Arial" w:hAnsi="Arial" w:cs="Arial"/>
                <w:bCs/>
                <w:sz w:val="24"/>
                <w:szCs w:val="24"/>
              </w:rPr>
              <w:t>funding</w:t>
            </w:r>
            <w:proofErr w:type="gramEnd"/>
          </w:p>
          <w:p w14:paraId="17B09C04" w14:textId="45651018" w:rsidR="00227D9C" w:rsidRPr="00B66F3C" w:rsidRDefault="00227D9C" w:rsidP="00B66F3C">
            <w:pPr>
              <w:ind w:right="-22"/>
              <w:rPr>
                <w:rFonts w:ascii="Arial" w:hAnsi="Arial" w:cs="Arial"/>
                <w:bCs/>
                <w:sz w:val="24"/>
                <w:szCs w:val="24"/>
              </w:rPr>
            </w:pPr>
            <w:r w:rsidRPr="00B66F3C">
              <w:rPr>
                <w:rFonts w:ascii="Arial" w:hAnsi="Arial" w:cs="Arial"/>
                <w:bCs/>
                <w:sz w:val="24"/>
                <w:szCs w:val="24"/>
              </w:rPr>
              <w:t>Gap of around £40m for 2024/2025.  The budget savings proposals put forward in the Revenue Budget Report would save approximately £66.6m over the</w:t>
            </w:r>
            <w:r w:rsidR="00187481" w:rsidRPr="00B66F3C">
              <w:rPr>
                <w:rFonts w:ascii="Arial" w:hAnsi="Arial" w:cs="Arial"/>
                <w:bCs/>
                <w:sz w:val="24"/>
                <w:szCs w:val="24"/>
              </w:rPr>
              <w:t xml:space="preserve"> </w:t>
            </w:r>
            <w:r w:rsidRPr="00B66F3C">
              <w:rPr>
                <w:rFonts w:ascii="Arial" w:hAnsi="Arial" w:cs="Arial"/>
                <w:bCs/>
                <w:sz w:val="24"/>
                <w:szCs w:val="24"/>
              </w:rPr>
              <w:t xml:space="preserve">course of the councils Five Year Financial Plan up </w:t>
            </w:r>
            <w:proofErr w:type="spellStart"/>
            <w:r w:rsidRPr="00B66F3C">
              <w:rPr>
                <w:rFonts w:ascii="Arial" w:hAnsi="Arial" w:cs="Arial"/>
                <w:bCs/>
                <w:sz w:val="24"/>
                <w:szCs w:val="24"/>
              </w:rPr>
              <w:t>t</w:t>
            </w:r>
            <w:proofErr w:type="spellEnd"/>
            <w:r w:rsidRPr="00B66F3C">
              <w:rPr>
                <w:rFonts w:ascii="Arial" w:hAnsi="Arial" w:cs="Arial"/>
                <w:bCs/>
                <w:sz w:val="24"/>
                <w:szCs w:val="24"/>
              </w:rPr>
              <w:t xml:space="preserve"> </w:t>
            </w:r>
            <w:proofErr w:type="gramStart"/>
            <w:r w:rsidRPr="00B66F3C">
              <w:rPr>
                <w:rFonts w:ascii="Arial" w:hAnsi="Arial" w:cs="Arial"/>
                <w:bCs/>
                <w:sz w:val="24"/>
                <w:szCs w:val="24"/>
              </w:rPr>
              <w:t>2028/29</w:t>
            </w:r>
            <w:proofErr w:type="gramEnd"/>
          </w:p>
          <w:p w14:paraId="6D5DFA6D" w14:textId="1A88309D" w:rsidR="00227D9C" w:rsidRDefault="00227D9C" w:rsidP="00B66F3C">
            <w:pPr>
              <w:ind w:right="-22"/>
              <w:rPr>
                <w:rFonts w:ascii="Arial" w:hAnsi="Arial" w:cs="Arial"/>
                <w:bCs/>
                <w:sz w:val="24"/>
                <w:szCs w:val="24"/>
              </w:rPr>
            </w:pPr>
            <w:proofErr w:type="gramStart"/>
            <w:r w:rsidRPr="00B66F3C">
              <w:rPr>
                <w:rFonts w:ascii="Arial" w:hAnsi="Arial" w:cs="Arial"/>
                <w:bCs/>
                <w:sz w:val="24"/>
                <w:szCs w:val="24"/>
              </w:rPr>
              <w:t>Pot hole</w:t>
            </w:r>
            <w:proofErr w:type="gramEnd"/>
            <w:r w:rsidRPr="00B66F3C">
              <w:rPr>
                <w:rFonts w:ascii="Arial" w:hAnsi="Arial" w:cs="Arial"/>
                <w:bCs/>
                <w:sz w:val="24"/>
                <w:szCs w:val="24"/>
              </w:rPr>
              <w:t xml:space="preserve"> situation.   Up to 25 reactive teams are filling more than 2000 potholes each week. We are doing what we can considering the atrocious recent weather.</w:t>
            </w:r>
          </w:p>
          <w:p w14:paraId="696D8D1A" w14:textId="77777777" w:rsidR="005C542F" w:rsidRDefault="005C542F" w:rsidP="00B66F3C">
            <w:pPr>
              <w:ind w:right="-22"/>
              <w:rPr>
                <w:rFonts w:ascii="Arial" w:hAnsi="Arial" w:cs="Arial"/>
                <w:bCs/>
                <w:sz w:val="24"/>
                <w:szCs w:val="24"/>
              </w:rPr>
            </w:pPr>
          </w:p>
          <w:p w14:paraId="51D71A47" w14:textId="64FFC1BC" w:rsidR="005C542F" w:rsidRDefault="005C542F" w:rsidP="00B66F3C">
            <w:pPr>
              <w:ind w:right="-22"/>
              <w:rPr>
                <w:rFonts w:ascii="Arial" w:hAnsi="Arial" w:cs="Arial"/>
                <w:bCs/>
                <w:sz w:val="24"/>
                <w:szCs w:val="24"/>
              </w:rPr>
            </w:pPr>
            <w:r>
              <w:rPr>
                <w:rFonts w:ascii="Arial" w:hAnsi="Arial" w:cs="Arial"/>
                <w:bCs/>
                <w:sz w:val="24"/>
                <w:szCs w:val="24"/>
              </w:rPr>
              <w:t xml:space="preserve">Report from District </w:t>
            </w:r>
            <w:proofErr w:type="gramStart"/>
            <w:r>
              <w:rPr>
                <w:rFonts w:ascii="Arial" w:hAnsi="Arial" w:cs="Arial"/>
                <w:bCs/>
                <w:sz w:val="24"/>
                <w:szCs w:val="24"/>
              </w:rPr>
              <w:t>Councillor;</w:t>
            </w:r>
            <w:proofErr w:type="gramEnd"/>
          </w:p>
          <w:p w14:paraId="4ACB3BE5" w14:textId="77777777" w:rsidR="005C542F" w:rsidRPr="005C542F" w:rsidRDefault="005C542F" w:rsidP="005C542F">
            <w:pPr>
              <w:pStyle w:val="xmsonormal"/>
              <w:shd w:val="clear" w:color="auto" w:fill="FFFFFF"/>
              <w:spacing w:before="0" w:beforeAutospacing="0" w:after="0" w:afterAutospacing="0"/>
              <w:textAlignment w:val="baseline"/>
              <w:rPr>
                <w:rFonts w:ascii="Arial" w:eastAsiaTheme="minorHAnsi" w:hAnsi="Arial" w:cs="Arial"/>
                <w:bCs/>
                <w:lang w:eastAsia="en-US"/>
              </w:rPr>
            </w:pPr>
            <w:r w:rsidRPr="005C542F">
              <w:rPr>
                <w:rFonts w:ascii="Arial" w:eastAsiaTheme="minorHAnsi" w:hAnsi="Arial" w:cs="Arial"/>
                <w:bCs/>
                <w:lang w:eastAsia="en-US"/>
              </w:rPr>
              <w:t>The Council plan and budgets have now been approved and can be viewed on the SDDC website.</w:t>
            </w:r>
          </w:p>
          <w:p w14:paraId="71C596F5" w14:textId="77777777" w:rsidR="005C542F" w:rsidRPr="005C542F" w:rsidRDefault="005C542F" w:rsidP="005C542F">
            <w:pPr>
              <w:pStyle w:val="xmsonormal"/>
              <w:shd w:val="clear" w:color="auto" w:fill="FFFFFF"/>
              <w:spacing w:before="0" w:beforeAutospacing="0" w:after="0" w:afterAutospacing="0"/>
              <w:textAlignment w:val="baseline"/>
              <w:rPr>
                <w:rFonts w:ascii="Arial" w:eastAsiaTheme="minorHAnsi" w:hAnsi="Arial" w:cs="Arial"/>
                <w:bCs/>
                <w:lang w:eastAsia="en-US"/>
              </w:rPr>
            </w:pPr>
            <w:r w:rsidRPr="005C542F">
              <w:rPr>
                <w:rFonts w:ascii="Arial" w:eastAsiaTheme="minorHAnsi" w:hAnsi="Arial" w:cs="Arial"/>
                <w:bCs/>
                <w:lang w:eastAsia="en-US"/>
              </w:rPr>
              <w:t>Reviews for planning, housing and communication are in progress and we'll update when we get some more information.</w:t>
            </w:r>
          </w:p>
          <w:p w14:paraId="443D1BE1" w14:textId="77777777" w:rsidR="005C542F" w:rsidRPr="005C542F" w:rsidRDefault="005C542F" w:rsidP="005C542F">
            <w:pPr>
              <w:pStyle w:val="xmsonormal"/>
              <w:shd w:val="clear" w:color="auto" w:fill="FFFFFF"/>
              <w:spacing w:before="0" w:beforeAutospacing="0" w:after="0" w:afterAutospacing="0"/>
              <w:textAlignment w:val="baseline"/>
              <w:rPr>
                <w:rFonts w:ascii="Arial" w:eastAsiaTheme="minorHAnsi" w:hAnsi="Arial" w:cs="Arial"/>
                <w:bCs/>
                <w:lang w:eastAsia="en-US"/>
              </w:rPr>
            </w:pPr>
            <w:r w:rsidRPr="005C542F">
              <w:rPr>
                <w:rFonts w:ascii="Arial" w:eastAsiaTheme="minorHAnsi" w:hAnsi="Arial" w:cs="Arial"/>
                <w:bCs/>
                <w:lang w:eastAsia="en-US"/>
              </w:rPr>
              <w:t xml:space="preserve">Applications for energy efficiency grants are still available – these are for residents not connected to mains gas and EPC bands </w:t>
            </w:r>
            <w:proofErr w:type="gramStart"/>
            <w:r w:rsidRPr="005C542F">
              <w:rPr>
                <w:rFonts w:ascii="Arial" w:eastAsiaTheme="minorHAnsi" w:hAnsi="Arial" w:cs="Arial"/>
                <w:bCs/>
                <w:lang w:eastAsia="en-US"/>
              </w:rPr>
              <w:t>D,E</w:t>
            </w:r>
            <w:proofErr w:type="gramEnd"/>
            <w:r w:rsidRPr="005C542F">
              <w:rPr>
                <w:rFonts w:ascii="Arial" w:eastAsiaTheme="minorHAnsi" w:hAnsi="Arial" w:cs="Arial"/>
                <w:bCs/>
                <w:lang w:eastAsia="en-US"/>
              </w:rPr>
              <w:t>,F and G.</w:t>
            </w:r>
          </w:p>
          <w:p w14:paraId="77636FB6" w14:textId="77777777" w:rsidR="005C542F" w:rsidRPr="005C542F" w:rsidRDefault="005C542F" w:rsidP="005C542F">
            <w:pPr>
              <w:pStyle w:val="xmsonormal"/>
              <w:shd w:val="clear" w:color="auto" w:fill="FFFFFF"/>
              <w:spacing w:before="0" w:beforeAutospacing="0" w:after="0" w:afterAutospacing="0"/>
              <w:textAlignment w:val="baseline"/>
              <w:rPr>
                <w:rFonts w:ascii="Arial" w:eastAsiaTheme="minorHAnsi" w:hAnsi="Arial" w:cs="Arial"/>
                <w:bCs/>
                <w:lang w:eastAsia="en-US"/>
              </w:rPr>
            </w:pPr>
            <w:r w:rsidRPr="005C542F">
              <w:rPr>
                <w:rFonts w:ascii="Arial" w:eastAsiaTheme="minorHAnsi" w:hAnsi="Arial" w:cs="Arial"/>
                <w:bCs/>
                <w:lang w:eastAsia="en-US"/>
              </w:rPr>
              <w:t xml:space="preserve">The Council will commemorate its </w:t>
            </w:r>
            <w:proofErr w:type="gramStart"/>
            <w:r w:rsidRPr="005C542F">
              <w:rPr>
                <w:rFonts w:ascii="Arial" w:eastAsiaTheme="minorHAnsi" w:hAnsi="Arial" w:cs="Arial"/>
                <w:bCs/>
                <w:lang w:eastAsia="en-US"/>
              </w:rPr>
              <w:t>50 year</w:t>
            </w:r>
            <w:proofErr w:type="gramEnd"/>
            <w:r w:rsidRPr="005C542F">
              <w:rPr>
                <w:rFonts w:ascii="Arial" w:eastAsiaTheme="minorHAnsi" w:hAnsi="Arial" w:cs="Arial"/>
                <w:bCs/>
                <w:lang w:eastAsia="en-US"/>
              </w:rPr>
              <w:t xml:space="preserve"> anniversary on 1st April and preparations are underway to celebrate this milestone across the year.</w:t>
            </w:r>
          </w:p>
          <w:p w14:paraId="3CC18550" w14:textId="77777777" w:rsidR="005C542F" w:rsidRPr="005C542F" w:rsidRDefault="005C542F" w:rsidP="005C542F">
            <w:pPr>
              <w:pStyle w:val="xmsonormal"/>
              <w:shd w:val="clear" w:color="auto" w:fill="FFFFFF"/>
              <w:spacing w:before="0" w:beforeAutospacing="0" w:after="0" w:afterAutospacing="0"/>
              <w:textAlignment w:val="baseline"/>
              <w:rPr>
                <w:rFonts w:ascii="Arial" w:eastAsiaTheme="minorHAnsi" w:hAnsi="Arial" w:cs="Arial"/>
                <w:bCs/>
                <w:lang w:eastAsia="en-US"/>
              </w:rPr>
            </w:pPr>
            <w:r w:rsidRPr="005C542F">
              <w:rPr>
                <w:rFonts w:ascii="Arial" w:eastAsiaTheme="minorHAnsi" w:hAnsi="Arial" w:cs="Arial"/>
                <w:bCs/>
                <w:lang w:eastAsia="en-US"/>
              </w:rPr>
              <w:t xml:space="preserve">The Statement of Community Involvement consultation is now live - </w:t>
            </w:r>
            <w:proofErr w:type="gramStart"/>
            <w:r w:rsidRPr="005C542F">
              <w:rPr>
                <w:rFonts w:ascii="Arial" w:eastAsiaTheme="minorHAnsi" w:hAnsi="Arial" w:cs="Arial"/>
                <w:bCs/>
                <w:lang w:eastAsia="en-US"/>
              </w:rPr>
              <w:t>this covers</w:t>
            </w:r>
            <w:proofErr w:type="gramEnd"/>
            <w:r w:rsidRPr="005C542F">
              <w:rPr>
                <w:rFonts w:ascii="Arial" w:eastAsiaTheme="minorHAnsi" w:hAnsi="Arial" w:cs="Arial"/>
                <w:bCs/>
                <w:lang w:eastAsia="en-US"/>
              </w:rPr>
              <w:t xml:space="preserve"> everything relating to planning, from a single planning application through to the local plan and how they are communicated to residents.</w:t>
            </w:r>
          </w:p>
          <w:p w14:paraId="2DD25FC2" w14:textId="77777777" w:rsidR="005C542F" w:rsidRPr="00B66F3C" w:rsidRDefault="005C542F" w:rsidP="00B66F3C">
            <w:pPr>
              <w:ind w:right="-22"/>
              <w:rPr>
                <w:rFonts w:ascii="Arial" w:hAnsi="Arial" w:cs="Arial"/>
                <w:bCs/>
                <w:sz w:val="24"/>
                <w:szCs w:val="24"/>
              </w:rPr>
            </w:pPr>
          </w:p>
          <w:p w14:paraId="1E82B7FF" w14:textId="77777777" w:rsidR="00227D9C" w:rsidRPr="00F10D75" w:rsidRDefault="00227D9C" w:rsidP="00BC7C19">
            <w:pPr>
              <w:ind w:right="-22"/>
              <w:rPr>
                <w:rFonts w:ascii="Arial" w:hAnsi="Arial" w:cs="Arial"/>
                <w:bCs/>
                <w:sz w:val="24"/>
                <w:szCs w:val="24"/>
              </w:rPr>
            </w:pPr>
          </w:p>
          <w:p w14:paraId="33E89733" w14:textId="5D1E7AE0" w:rsidR="004C7BA4" w:rsidRPr="00F10D75" w:rsidRDefault="004C7BA4" w:rsidP="00BC7C19">
            <w:pPr>
              <w:ind w:right="-22"/>
              <w:rPr>
                <w:rFonts w:ascii="Arial" w:hAnsi="Arial" w:cs="Arial"/>
                <w:bCs/>
                <w:sz w:val="24"/>
                <w:szCs w:val="24"/>
              </w:rPr>
            </w:pPr>
          </w:p>
        </w:tc>
      </w:tr>
      <w:tr w:rsidR="006C489B" w:rsidRPr="00F10D75" w14:paraId="08B3BFAB" w14:textId="77777777" w:rsidTr="00A90524">
        <w:trPr>
          <w:gridAfter w:val="1"/>
          <w:wAfter w:w="15" w:type="dxa"/>
        </w:trPr>
        <w:tc>
          <w:tcPr>
            <w:tcW w:w="1101" w:type="dxa"/>
          </w:tcPr>
          <w:p w14:paraId="1D70DEB8" w14:textId="5E0108DA" w:rsidR="006C489B" w:rsidRPr="00F10D75" w:rsidRDefault="006C489B">
            <w:pPr>
              <w:rPr>
                <w:rFonts w:ascii="Arial" w:hAnsi="Arial" w:cs="Arial"/>
                <w:b/>
                <w:sz w:val="24"/>
                <w:szCs w:val="24"/>
              </w:rPr>
            </w:pPr>
            <w:r w:rsidRPr="00F10D75">
              <w:rPr>
                <w:rFonts w:ascii="Arial" w:hAnsi="Arial" w:cs="Arial"/>
                <w:b/>
                <w:sz w:val="24"/>
                <w:szCs w:val="24"/>
              </w:rPr>
              <w:t>1/</w:t>
            </w:r>
            <w:r w:rsidR="002B007B" w:rsidRPr="00F10D75">
              <w:rPr>
                <w:rFonts w:ascii="Arial" w:hAnsi="Arial" w:cs="Arial"/>
                <w:b/>
                <w:sz w:val="24"/>
                <w:szCs w:val="24"/>
              </w:rPr>
              <w:t>3</w:t>
            </w:r>
            <w:r w:rsidRPr="00F10D75">
              <w:rPr>
                <w:rFonts w:ascii="Arial" w:hAnsi="Arial" w:cs="Arial"/>
                <w:b/>
                <w:sz w:val="24"/>
                <w:szCs w:val="24"/>
              </w:rPr>
              <w:t>/24</w:t>
            </w:r>
          </w:p>
        </w:tc>
        <w:tc>
          <w:tcPr>
            <w:tcW w:w="9462" w:type="dxa"/>
          </w:tcPr>
          <w:p w14:paraId="07530DF7" w14:textId="5050D398" w:rsidR="006C489B" w:rsidRPr="00F10D75" w:rsidRDefault="006C489B" w:rsidP="00BC7C19">
            <w:pPr>
              <w:ind w:right="-22"/>
              <w:rPr>
                <w:rFonts w:ascii="Arial" w:hAnsi="Arial" w:cs="Arial"/>
                <w:b/>
                <w:sz w:val="24"/>
                <w:szCs w:val="24"/>
              </w:rPr>
            </w:pPr>
            <w:r w:rsidRPr="00F10D75">
              <w:rPr>
                <w:rFonts w:ascii="Arial" w:hAnsi="Arial" w:cs="Arial"/>
                <w:b/>
                <w:sz w:val="24"/>
                <w:szCs w:val="24"/>
              </w:rPr>
              <w:t>To receive apologies for absence</w:t>
            </w:r>
          </w:p>
          <w:p w14:paraId="59309332" w14:textId="77777777" w:rsidR="00794DF1" w:rsidRPr="00F10D75" w:rsidRDefault="00794DF1" w:rsidP="00794DF1">
            <w:pPr>
              <w:ind w:right="-22"/>
              <w:rPr>
                <w:rFonts w:ascii="Arial" w:hAnsi="Arial" w:cs="Arial"/>
                <w:bCs/>
                <w:sz w:val="24"/>
                <w:szCs w:val="24"/>
              </w:rPr>
            </w:pPr>
            <w:r w:rsidRPr="00F10D75">
              <w:rPr>
                <w:rFonts w:ascii="Arial" w:hAnsi="Arial" w:cs="Arial"/>
                <w:bCs/>
                <w:sz w:val="24"/>
                <w:szCs w:val="24"/>
              </w:rPr>
              <w:t>G Tulley (NSPC)</w:t>
            </w:r>
          </w:p>
          <w:p w14:paraId="378BD110" w14:textId="77777777" w:rsidR="00794DF1" w:rsidRPr="00F10D75" w:rsidRDefault="00794DF1" w:rsidP="00794DF1">
            <w:pPr>
              <w:ind w:right="-22"/>
              <w:rPr>
                <w:rFonts w:ascii="Arial" w:hAnsi="Arial" w:cs="Arial"/>
                <w:bCs/>
                <w:sz w:val="24"/>
                <w:szCs w:val="24"/>
              </w:rPr>
            </w:pPr>
            <w:r w:rsidRPr="00F10D75">
              <w:rPr>
                <w:rFonts w:ascii="Arial" w:hAnsi="Arial" w:cs="Arial"/>
                <w:bCs/>
                <w:sz w:val="24"/>
                <w:szCs w:val="24"/>
              </w:rPr>
              <w:t>G Fenlon (NSPC)</w:t>
            </w:r>
          </w:p>
          <w:p w14:paraId="3A12A165" w14:textId="356B1CC9" w:rsidR="00B90CE2" w:rsidRPr="00F10D75" w:rsidRDefault="00B90CE2" w:rsidP="00BC7C19">
            <w:pPr>
              <w:ind w:right="-22"/>
              <w:rPr>
                <w:rFonts w:ascii="Arial" w:hAnsi="Arial" w:cs="Arial"/>
                <w:bCs/>
                <w:sz w:val="24"/>
                <w:szCs w:val="24"/>
              </w:rPr>
            </w:pPr>
            <w:r w:rsidRPr="00F10D75">
              <w:rPr>
                <w:rFonts w:ascii="Arial" w:hAnsi="Arial" w:cs="Arial"/>
                <w:bCs/>
                <w:sz w:val="24"/>
                <w:szCs w:val="24"/>
              </w:rPr>
              <w:t>Kerry Haines (SDDC)</w:t>
            </w:r>
          </w:p>
          <w:p w14:paraId="6B1FB752" w14:textId="7A9FF4A6" w:rsidR="00C1687F" w:rsidRPr="00F10D75" w:rsidRDefault="00C1687F" w:rsidP="00BC7C19">
            <w:pPr>
              <w:ind w:right="-22"/>
              <w:rPr>
                <w:rFonts w:ascii="Arial" w:hAnsi="Arial" w:cs="Arial"/>
                <w:bCs/>
                <w:sz w:val="24"/>
                <w:szCs w:val="24"/>
              </w:rPr>
            </w:pPr>
            <w:r w:rsidRPr="00F10D75">
              <w:rPr>
                <w:rFonts w:ascii="Arial" w:hAnsi="Arial" w:cs="Arial"/>
                <w:bCs/>
                <w:sz w:val="24"/>
                <w:szCs w:val="24"/>
              </w:rPr>
              <w:t>James Lowe (SDDC)</w:t>
            </w:r>
          </w:p>
          <w:p w14:paraId="008A103D" w14:textId="00CBEFCE" w:rsidR="00C1687F" w:rsidRPr="00F10D75" w:rsidRDefault="00C1687F" w:rsidP="00BC7C19">
            <w:pPr>
              <w:ind w:right="-22"/>
              <w:rPr>
                <w:rFonts w:ascii="Arial" w:hAnsi="Arial" w:cs="Arial"/>
                <w:bCs/>
                <w:sz w:val="24"/>
                <w:szCs w:val="24"/>
              </w:rPr>
            </w:pPr>
            <w:r w:rsidRPr="00F10D75">
              <w:rPr>
                <w:rFonts w:ascii="Arial" w:hAnsi="Arial" w:cs="Arial"/>
                <w:bCs/>
                <w:sz w:val="24"/>
                <w:szCs w:val="24"/>
              </w:rPr>
              <w:t>David Muller (DDC)</w:t>
            </w:r>
          </w:p>
          <w:p w14:paraId="0E1CFA1C" w14:textId="77777777" w:rsidR="006C489B" w:rsidRPr="00F10D75" w:rsidRDefault="006C489B" w:rsidP="00794DF1">
            <w:pPr>
              <w:ind w:right="-22"/>
              <w:rPr>
                <w:rFonts w:ascii="Arial" w:hAnsi="Arial" w:cs="Arial"/>
                <w:b/>
                <w:sz w:val="24"/>
                <w:szCs w:val="24"/>
              </w:rPr>
            </w:pPr>
          </w:p>
        </w:tc>
      </w:tr>
      <w:tr w:rsidR="006C489B" w:rsidRPr="00F10D75" w14:paraId="222CD8D3" w14:textId="77777777" w:rsidTr="00A90524">
        <w:trPr>
          <w:gridAfter w:val="1"/>
          <w:wAfter w:w="15" w:type="dxa"/>
        </w:trPr>
        <w:tc>
          <w:tcPr>
            <w:tcW w:w="1101" w:type="dxa"/>
          </w:tcPr>
          <w:p w14:paraId="6FE10789" w14:textId="4A4CC2F4" w:rsidR="006C489B" w:rsidRPr="00F10D75" w:rsidRDefault="006C489B">
            <w:pPr>
              <w:rPr>
                <w:rFonts w:ascii="Arial" w:hAnsi="Arial" w:cs="Arial"/>
                <w:b/>
                <w:sz w:val="24"/>
                <w:szCs w:val="24"/>
              </w:rPr>
            </w:pPr>
            <w:r w:rsidRPr="00F10D75">
              <w:rPr>
                <w:rFonts w:ascii="Arial" w:hAnsi="Arial" w:cs="Arial"/>
                <w:b/>
                <w:sz w:val="24"/>
                <w:szCs w:val="24"/>
              </w:rPr>
              <w:t>2/</w:t>
            </w:r>
            <w:r w:rsidR="002B007B" w:rsidRPr="00F10D75">
              <w:rPr>
                <w:rFonts w:ascii="Arial" w:hAnsi="Arial" w:cs="Arial"/>
                <w:b/>
                <w:sz w:val="24"/>
                <w:szCs w:val="24"/>
              </w:rPr>
              <w:t>3</w:t>
            </w:r>
            <w:r w:rsidRPr="00F10D75">
              <w:rPr>
                <w:rFonts w:ascii="Arial" w:hAnsi="Arial" w:cs="Arial"/>
                <w:b/>
                <w:sz w:val="24"/>
                <w:szCs w:val="24"/>
              </w:rPr>
              <w:t>/24</w:t>
            </w:r>
          </w:p>
        </w:tc>
        <w:tc>
          <w:tcPr>
            <w:tcW w:w="9462" w:type="dxa"/>
          </w:tcPr>
          <w:p w14:paraId="2321DBA6" w14:textId="2CC72C2C" w:rsidR="006C489B" w:rsidRPr="00F10D75" w:rsidRDefault="006C489B" w:rsidP="00BC7C19">
            <w:pPr>
              <w:ind w:right="-22"/>
              <w:rPr>
                <w:rFonts w:ascii="Arial" w:hAnsi="Arial" w:cs="Arial"/>
                <w:b/>
                <w:sz w:val="24"/>
                <w:szCs w:val="24"/>
              </w:rPr>
            </w:pPr>
            <w:r w:rsidRPr="00F10D75">
              <w:rPr>
                <w:rFonts w:ascii="Arial" w:hAnsi="Arial" w:cs="Arial"/>
                <w:b/>
                <w:sz w:val="24"/>
                <w:szCs w:val="24"/>
              </w:rPr>
              <w:t>Variation in order of business</w:t>
            </w:r>
          </w:p>
          <w:p w14:paraId="26EB0BB5" w14:textId="77777777" w:rsidR="006C489B" w:rsidRPr="00F10D75" w:rsidRDefault="006C489B" w:rsidP="002A3CC8">
            <w:pPr>
              <w:ind w:right="-22"/>
              <w:rPr>
                <w:rFonts w:ascii="Arial" w:hAnsi="Arial" w:cs="Arial"/>
                <w:b/>
                <w:sz w:val="24"/>
                <w:szCs w:val="24"/>
              </w:rPr>
            </w:pPr>
          </w:p>
        </w:tc>
      </w:tr>
      <w:tr w:rsidR="006C489B" w:rsidRPr="00F10D75" w14:paraId="2D7EE965" w14:textId="77777777" w:rsidTr="00A90524">
        <w:trPr>
          <w:gridAfter w:val="1"/>
          <w:wAfter w:w="15" w:type="dxa"/>
        </w:trPr>
        <w:tc>
          <w:tcPr>
            <w:tcW w:w="1101" w:type="dxa"/>
          </w:tcPr>
          <w:p w14:paraId="32280099" w14:textId="58C2B176" w:rsidR="006C489B" w:rsidRPr="00F10D75" w:rsidRDefault="006C489B">
            <w:pPr>
              <w:rPr>
                <w:rFonts w:ascii="Arial" w:hAnsi="Arial" w:cs="Arial"/>
                <w:b/>
                <w:sz w:val="24"/>
                <w:szCs w:val="24"/>
              </w:rPr>
            </w:pPr>
            <w:r w:rsidRPr="00F10D75">
              <w:rPr>
                <w:rFonts w:ascii="Arial" w:hAnsi="Arial" w:cs="Arial"/>
                <w:b/>
                <w:sz w:val="24"/>
                <w:szCs w:val="24"/>
              </w:rPr>
              <w:t>3/</w:t>
            </w:r>
            <w:r w:rsidR="002B007B" w:rsidRPr="00F10D75">
              <w:rPr>
                <w:rFonts w:ascii="Arial" w:hAnsi="Arial" w:cs="Arial"/>
                <w:b/>
                <w:sz w:val="24"/>
                <w:szCs w:val="24"/>
              </w:rPr>
              <w:t>3/</w:t>
            </w:r>
            <w:r w:rsidRPr="00F10D75">
              <w:rPr>
                <w:rFonts w:ascii="Arial" w:hAnsi="Arial" w:cs="Arial"/>
                <w:b/>
                <w:sz w:val="24"/>
                <w:szCs w:val="24"/>
              </w:rPr>
              <w:t>24</w:t>
            </w:r>
          </w:p>
        </w:tc>
        <w:tc>
          <w:tcPr>
            <w:tcW w:w="9462" w:type="dxa"/>
          </w:tcPr>
          <w:p w14:paraId="3BF8EFC4" w14:textId="77777777" w:rsidR="006C489B" w:rsidRPr="00F10D75" w:rsidRDefault="006C489B" w:rsidP="00BC7C19">
            <w:pPr>
              <w:ind w:right="-22"/>
              <w:rPr>
                <w:rFonts w:ascii="Arial" w:hAnsi="Arial" w:cs="Arial"/>
                <w:b/>
                <w:sz w:val="24"/>
                <w:szCs w:val="24"/>
              </w:rPr>
            </w:pPr>
            <w:r w:rsidRPr="00F10D75">
              <w:rPr>
                <w:rFonts w:ascii="Arial" w:hAnsi="Arial" w:cs="Arial"/>
                <w:b/>
                <w:sz w:val="24"/>
                <w:szCs w:val="24"/>
              </w:rPr>
              <w:t>3/2/24</w:t>
            </w:r>
            <w:r w:rsidRPr="00F10D75">
              <w:rPr>
                <w:rFonts w:ascii="Arial" w:hAnsi="Arial" w:cs="Arial"/>
                <w:b/>
                <w:sz w:val="24"/>
                <w:szCs w:val="24"/>
              </w:rPr>
              <w:tab/>
              <w:t xml:space="preserve">Declaration of </w:t>
            </w:r>
            <w:proofErr w:type="gramStart"/>
            <w:r w:rsidRPr="00F10D75">
              <w:rPr>
                <w:rFonts w:ascii="Arial" w:hAnsi="Arial" w:cs="Arial"/>
                <w:b/>
                <w:sz w:val="24"/>
                <w:szCs w:val="24"/>
              </w:rPr>
              <w:t>members</w:t>
            </w:r>
            <w:proofErr w:type="gramEnd"/>
            <w:r w:rsidRPr="00F10D75">
              <w:rPr>
                <w:rFonts w:ascii="Arial" w:hAnsi="Arial" w:cs="Arial"/>
                <w:b/>
                <w:sz w:val="24"/>
                <w:szCs w:val="24"/>
              </w:rPr>
              <w:t xml:space="preserve"> interest </w:t>
            </w:r>
          </w:p>
          <w:p w14:paraId="43ABB656" w14:textId="170B82F4" w:rsidR="00E63A07" w:rsidRPr="00F10D75" w:rsidRDefault="00E63A07" w:rsidP="00BC7C19">
            <w:pPr>
              <w:ind w:right="-22"/>
              <w:rPr>
                <w:rFonts w:ascii="Arial" w:hAnsi="Arial" w:cs="Arial"/>
                <w:bCs/>
                <w:sz w:val="24"/>
                <w:szCs w:val="24"/>
              </w:rPr>
            </w:pPr>
            <w:r w:rsidRPr="00F10D75">
              <w:rPr>
                <w:rFonts w:ascii="Arial" w:hAnsi="Arial" w:cs="Arial"/>
                <w:bCs/>
                <w:sz w:val="24"/>
                <w:szCs w:val="24"/>
              </w:rPr>
              <w:t>None</w:t>
            </w:r>
          </w:p>
        </w:tc>
      </w:tr>
      <w:tr w:rsidR="00BC7C19" w:rsidRPr="00F10D75" w14:paraId="3FC1A1FF" w14:textId="77777777" w:rsidTr="00A90524">
        <w:tc>
          <w:tcPr>
            <w:tcW w:w="10578" w:type="dxa"/>
            <w:gridSpan w:val="3"/>
          </w:tcPr>
          <w:p w14:paraId="60FC07BC" w14:textId="1479A13E" w:rsidR="00BC7C19" w:rsidRPr="00F10D75" w:rsidRDefault="00BC7C19" w:rsidP="00BC7C19">
            <w:pPr>
              <w:ind w:right="-22"/>
              <w:rPr>
                <w:rFonts w:ascii="Arial" w:hAnsi="Arial" w:cs="Arial"/>
                <w:b/>
                <w:sz w:val="24"/>
                <w:szCs w:val="24"/>
              </w:rPr>
            </w:pPr>
            <w:r w:rsidRPr="00F10D75">
              <w:rPr>
                <w:rFonts w:ascii="Arial" w:hAnsi="Arial" w:cs="Arial"/>
                <w:b/>
                <w:sz w:val="24"/>
                <w:szCs w:val="24"/>
              </w:rPr>
              <w:t>PART 1</w:t>
            </w:r>
          </w:p>
        </w:tc>
      </w:tr>
      <w:tr w:rsidR="006C489B" w:rsidRPr="00F10D75" w14:paraId="66421E93" w14:textId="77777777" w:rsidTr="00A90524">
        <w:trPr>
          <w:gridAfter w:val="1"/>
          <w:wAfter w:w="15" w:type="dxa"/>
        </w:trPr>
        <w:tc>
          <w:tcPr>
            <w:tcW w:w="1101" w:type="dxa"/>
          </w:tcPr>
          <w:p w14:paraId="590EC1BD" w14:textId="3B625ECF" w:rsidR="006C489B" w:rsidRPr="00F10D75" w:rsidRDefault="006C489B">
            <w:pPr>
              <w:rPr>
                <w:rFonts w:ascii="Arial" w:hAnsi="Arial" w:cs="Arial"/>
                <w:b/>
                <w:sz w:val="24"/>
                <w:szCs w:val="24"/>
              </w:rPr>
            </w:pPr>
            <w:r w:rsidRPr="00F10D75">
              <w:rPr>
                <w:rFonts w:ascii="Arial" w:hAnsi="Arial" w:cs="Arial"/>
                <w:b/>
                <w:sz w:val="24"/>
                <w:szCs w:val="24"/>
              </w:rPr>
              <w:t>4/</w:t>
            </w:r>
            <w:r w:rsidR="002B007B" w:rsidRPr="00F10D75">
              <w:rPr>
                <w:rFonts w:ascii="Arial" w:hAnsi="Arial" w:cs="Arial"/>
                <w:b/>
                <w:sz w:val="24"/>
                <w:szCs w:val="24"/>
              </w:rPr>
              <w:t>3/</w:t>
            </w:r>
            <w:r w:rsidRPr="00F10D75">
              <w:rPr>
                <w:rFonts w:ascii="Arial" w:hAnsi="Arial" w:cs="Arial"/>
                <w:b/>
                <w:sz w:val="24"/>
                <w:szCs w:val="24"/>
              </w:rPr>
              <w:t>24</w:t>
            </w:r>
          </w:p>
        </w:tc>
        <w:tc>
          <w:tcPr>
            <w:tcW w:w="9462" w:type="dxa"/>
          </w:tcPr>
          <w:p w14:paraId="62232A48" w14:textId="37D975C9" w:rsidR="006C489B" w:rsidRPr="00F10D75" w:rsidRDefault="006C489B" w:rsidP="00BC7C19">
            <w:pPr>
              <w:ind w:left="-1" w:right="-22" w:firstLine="1"/>
              <w:rPr>
                <w:rFonts w:ascii="Arial" w:hAnsi="Arial" w:cs="Arial"/>
                <w:b/>
                <w:sz w:val="24"/>
                <w:szCs w:val="24"/>
              </w:rPr>
            </w:pPr>
            <w:r w:rsidRPr="00F10D75">
              <w:rPr>
                <w:rFonts w:ascii="Arial" w:hAnsi="Arial" w:cs="Arial"/>
                <w:b/>
                <w:sz w:val="24"/>
                <w:szCs w:val="24"/>
              </w:rPr>
              <w:t xml:space="preserve">To consider various items of the non-exempt minutes of the meeting on </w:t>
            </w:r>
            <w:r w:rsidR="000443F3" w:rsidRPr="00F10D75">
              <w:rPr>
                <w:rFonts w:ascii="Arial" w:hAnsi="Arial" w:cs="Arial"/>
                <w:b/>
                <w:sz w:val="24"/>
                <w:szCs w:val="24"/>
              </w:rPr>
              <w:t>13</w:t>
            </w:r>
            <w:r w:rsidR="000443F3" w:rsidRPr="00F10D75">
              <w:rPr>
                <w:rFonts w:ascii="Arial" w:hAnsi="Arial" w:cs="Arial"/>
                <w:b/>
                <w:sz w:val="24"/>
                <w:szCs w:val="24"/>
                <w:vertAlign w:val="superscript"/>
              </w:rPr>
              <w:t>th</w:t>
            </w:r>
            <w:r w:rsidR="000443F3" w:rsidRPr="00F10D75">
              <w:rPr>
                <w:rFonts w:ascii="Arial" w:hAnsi="Arial" w:cs="Arial"/>
                <w:b/>
                <w:sz w:val="24"/>
                <w:szCs w:val="24"/>
              </w:rPr>
              <w:t xml:space="preserve"> February 2024</w:t>
            </w:r>
            <w:r w:rsidRPr="00F10D75">
              <w:rPr>
                <w:rFonts w:ascii="Arial" w:hAnsi="Arial" w:cs="Arial"/>
                <w:b/>
                <w:sz w:val="24"/>
                <w:szCs w:val="24"/>
              </w:rPr>
              <w:t xml:space="preserve"> (including approval for accuracy)</w:t>
            </w:r>
          </w:p>
          <w:p w14:paraId="2A0574E7" w14:textId="48D08810" w:rsidR="004C7BA4" w:rsidRPr="00F10D75" w:rsidRDefault="004C7BA4" w:rsidP="00BC7C19">
            <w:pPr>
              <w:ind w:left="-1" w:right="-22" w:firstLine="1"/>
              <w:rPr>
                <w:rFonts w:ascii="Arial" w:hAnsi="Arial" w:cs="Arial"/>
                <w:bCs/>
                <w:sz w:val="24"/>
                <w:szCs w:val="24"/>
              </w:rPr>
            </w:pPr>
            <w:r w:rsidRPr="00F10D75">
              <w:rPr>
                <w:rFonts w:ascii="Arial" w:hAnsi="Arial" w:cs="Arial"/>
                <w:bCs/>
                <w:sz w:val="24"/>
                <w:szCs w:val="24"/>
              </w:rPr>
              <w:t>Resolved to accept as a true record</w:t>
            </w:r>
            <w:r w:rsidR="00D11A35" w:rsidRPr="00F10D75">
              <w:rPr>
                <w:rFonts w:ascii="Arial" w:hAnsi="Arial" w:cs="Arial"/>
                <w:bCs/>
                <w:sz w:val="24"/>
                <w:szCs w:val="24"/>
              </w:rPr>
              <w:t>. DS KM</w:t>
            </w:r>
          </w:p>
          <w:p w14:paraId="4886614C" w14:textId="39B9F47F" w:rsidR="00D11A35" w:rsidRPr="00F10D75" w:rsidRDefault="00D11A35" w:rsidP="00BC7C19">
            <w:pPr>
              <w:ind w:left="-1" w:right="-22" w:firstLine="1"/>
              <w:rPr>
                <w:rFonts w:ascii="Arial" w:hAnsi="Arial" w:cs="Arial"/>
                <w:bCs/>
                <w:sz w:val="24"/>
                <w:szCs w:val="24"/>
              </w:rPr>
            </w:pPr>
            <w:r w:rsidRPr="00F10D75">
              <w:rPr>
                <w:rFonts w:ascii="Arial" w:hAnsi="Arial" w:cs="Arial"/>
                <w:bCs/>
                <w:sz w:val="24"/>
                <w:szCs w:val="24"/>
              </w:rPr>
              <w:t>Weight restriction sign needs re-enforcing as being abused</w:t>
            </w:r>
            <w:r w:rsidRPr="004B4617">
              <w:rPr>
                <w:rFonts w:ascii="Arial" w:hAnsi="Arial" w:cs="Arial"/>
                <w:bCs/>
                <w:sz w:val="24"/>
                <w:szCs w:val="24"/>
                <w:highlight w:val="yellow"/>
              </w:rPr>
              <w:t>. DS to e-mail.</w:t>
            </w:r>
          </w:p>
          <w:p w14:paraId="262B4D53" w14:textId="6B90EBBC" w:rsidR="00E63A07" w:rsidRPr="00F10D75" w:rsidRDefault="00E63A07" w:rsidP="00BC7C19">
            <w:pPr>
              <w:ind w:right="-22"/>
              <w:rPr>
                <w:rFonts w:ascii="Arial" w:hAnsi="Arial" w:cs="Arial"/>
                <w:b/>
                <w:sz w:val="24"/>
                <w:szCs w:val="24"/>
              </w:rPr>
            </w:pPr>
          </w:p>
        </w:tc>
      </w:tr>
      <w:tr w:rsidR="006C489B" w:rsidRPr="00F10D75" w14:paraId="46677DB3" w14:textId="77777777" w:rsidTr="00A90524">
        <w:trPr>
          <w:gridAfter w:val="1"/>
          <w:wAfter w:w="15" w:type="dxa"/>
        </w:trPr>
        <w:tc>
          <w:tcPr>
            <w:tcW w:w="1101" w:type="dxa"/>
          </w:tcPr>
          <w:p w14:paraId="7648B803" w14:textId="5FEAD498" w:rsidR="006C489B" w:rsidRPr="00F10D75" w:rsidRDefault="006C489B">
            <w:pPr>
              <w:rPr>
                <w:rFonts w:ascii="Arial" w:hAnsi="Arial" w:cs="Arial"/>
                <w:b/>
                <w:sz w:val="24"/>
                <w:szCs w:val="24"/>
              </w:rPr>
            </w:pPr>
            <w:r w:rsidRPr="00F10D75">
              <w:rPr>
                <w:rFonts w:ascii="Arial" w:hAnsi="Arial" w:cs="Arial"/>
                <w:b/>
                <w:sz w:val="24"/>
                <w:szCs w:val="24"/>
              </w:rPr>
              <w:t>5/</w:t>
            </w:r>
            <w:r w:rsidR="002B007B" w:rsidRPr="00F10D75">
              <w:rPr>
                <w:rFonts w:ascii="Arial" w:hAnsi="Arial" w:cs="Arial"/>
                <w:b/>
                <w:sz w:val="24"/>
                <w:szCs w:val="24"/>
              </w:rPr>
              <w:t>3</w:t>
            </w:r>
            <w:r w:rsidRPr="00F10D75">
              <w:rPr>
                <w:rFonts w:ascii="Arial" w:hAnsi="Arial" w:cs="Arial"/>
                <w:b/>
                <w:sz w:val="24"/>
                <w:szCs w:val="24"/>
              </w:rPr>
              <w:t>/24</w:t>
            </w:r>
          </w:p>
        </w:tc>
        <w:tc>
          <w:tcPr>
            <w:tcW w:w="9462" w:type="dxa"/>
          </w:tcPr>
          <w:p w14:paraId="27894C31" w14:textId="77777777" w:rsidR="006C489B" w:rsidRPr="00F10D75" w:rsidRDefault="006C489B" w:rsidP="00BC7C19">
            <w:pPr>
              <w:ind w:right="-22"/>
              <w:rPr>
                <w:rFonts w:ascii="Arial" w:hAnsi="Arial" w:cs="Arial"/>
                <w:b/>
                <w:sz w:val="24"/>
                <w:szCs w:val="24"/>
              </w:rPr>
            </w:pPr>
            <w:r w:rsidRPr="00F10D75">
              <w:rPr>
                <w:rFonts w:ascii="Arial" w:hAnsi="Arial" w:cs="Arial"/>
                <w:b/>
                <w:sz w:val="24"/>
                <w:szCs w:val="24"/>
              </w:rPr>
              <w:t xml:space="preserve">To determine which items in any of part 1 of the agenda should be taken with the public </w:t>
            </w:r>
            <w:proofErr w:type="gramStart"/>
            <w:r w:rsidRPr="00F10D75">
              <w:rPr>
                <w:rFonts w:ascii="Arial" w:hAnsi="Arial" w:cs="Arial"/>
                <w:b/>
                <w:sz w:val="24"/>
                <w:szCs w:val="24"/>
              </w:rPr>
              <w:t>excluded</w:t>
            </w:r>
            <w:proofErr w:type="gramEnd"/>
            <w:r w:rsidRPr="00F10D75">
              <w:rPr>
                <w:rFonts w:ascii="Arial" w:hAnsi="Arial" w:cs="Arial"/>
                <w:b/>
                <w:sz w:val="24"/>
                <w:szCs w:val="24"/>
              </w:rPr>
              <w:t xml:space="preserve">    </w:t>
            </w:r>
          </w:p>
          <w:p w14:paraId="5EC854BB" w14:textId="60CC814F" w:rsidR="00AC2827" w:rsidRPr="00F10D75" w:rsidRDefault="00AC2827" w:rsidP="00BC7C19">
            <w:pPr>
              <w:ind w:right="-22"/>
              <w:rPr>
                <w:rFonts w:ascii="Arial" w:hAnsi="Arial" w:cs="Arial"/>
                <w:b/>
                <w:sz w:val="24"/>
                <w:szCs w:val="24"/>
              </w:rPr>
            </w:pPr>
          </w:p>
        </w:tc>
      </w:tr>
      <w:tr w:rsidR="00CA5408" w:rsidRPr="00F10D75" w14:paraId="69232903" w14:textId="77777777" w:rsidTr="00A90524">
        <w:trPr>
          <w:gridAfter w:val="1"/>
          <w:wAfter w:w="15" w:type="dxa"/>
        </w:trPr>
        <w:tc>
          <w:tcPr>
            <w:tcW w:w="1101" w:type="dxa"/>
          </w:tcPr>
          <w:p w14:paraId="757B449F" w14:textId="1E405A4B" w:rsidR="00CA5408" w:rsidRPr="00F10D75" w:rsidRDefault="00CA5408">
            <w:pPr>
              <w:rPr>
                <w:rFonts w:ascii="Arial" w:hAnsi="Arial" w:cs="Arial"/>
                <w:b/>
                <w:sz w:val="24"/>
                <w:szCs w:val="24"/>
              </w:rPr>
            </w:pPr>
            <w:r w:rsidRPr="00F10D75">
              <w:rPr>
                <w:rFonts w:ascii="Arial" w:hAnsi="Arial" w:cs="Arial"/>
                <w:b/>
                <w:sz w:val="24"/>
                <w:szCs w:val="24"/>
              </w:rPr>
              <w:t>6/3/24</w:t>
            </w:r>
          </w:p>
        </w:tc>
        <w:tc>
          <w:tcPr>
            <w:tcW w:w="9462" w:type="dxa"/>
          </w:tcPr>
          <w:p w14:paraId="37013C61" w14:textId="6BC42E33" w:rsidR="00F64B58" w:rsidRPr="00F10D75" w:rsidRDefault="00CA5408" w:rsidP="00BC7C19">
            <w:pPr>
              <w:ind w:right="-22"/>
              <w:rPr>
                <w:rFonts w:ascii="Arial" w:hAnsi="Arial" w:cs="Arial"/>
                <w:b/>
                <w:sz w:val="24"/>
                <w:szCs w:val="24"/>
              </w:rPr>
            </w:pPr>
            <w:r w:rsidRPr="00F10D75">
              <w:rPr>
                <w:rFonts w:ascii="Arial" w:hAnsi="Arial" w:cs="Arial"/>
                <w:b/>
                <w:sz w:val="24"/>
                <w:szCs w:val="24"/>
              </w:rPr>
              <w:t>To discuss and comment on Planning items:</w:t>
            </w:r>
          </w:p>
          <w:tbl>
            <w:tblPr>
              <w:tblW w:w="15376" w:type="dxa"/>
              <w:tblBorders>
                <w:top w:val="single" w:sz="6" w:space="0" w:color="808080"/>
                <w:left w:val="single" w:sz="6" w:space="0" w:color="808080"/>
                <w:bottom w:val="single" w:sz="6" w:space="0" w:color="808080"/>
                <w:right w:val="single" w:sz="6" w:space="0" w:color="808080"/>
              </w:tblBorders>
              <w:shd w:val="clear" w:color="auto" w:fill="FEFEFE"/>
              <w:tblLayout w:type="fixed"/>
              <w:tblCellMar>
                <w:top w:w="24" w:type="dxa"/>
                <w:left w:w="24" w:type="dxa"/>
                <w:bottom w:w="24" w:type="dxa"/>
                <w:right w:w="24" w:type="dxa"/>
              </w:tblCellMar>
              <w:tblLook w:val="04A0" w:firstRow="1" w:lastRow="0" w:firstColumn="1" w:lastColumn="0" w:noHBand="0" w:noVBand="1"/>
            </w:tblPr>
            <w:tblGrid>
              <w:gridCol w:w="1956"/>
              <w:gridCol w:w="2718"/>
              <w:gridCol w:w="4901"/>
              <w:gridCol w:w="1933"/>
              <w:gridCol w:w="1934"/>
              <w:gridCol w:w="1934"/>
            </w:tblGrid>
            <w:tr w:rsidR="00F64B58" w:rsidRPr="00F10D75" w14:paraId="546E7564" w14:textId="77777777" w:rsidTr="00BC7C19">
              <w:tc>
                <w:tcPr>
                  <w:tcW w:w="1956" w:type="dxa"/>
                  <w:tcBorders>
                    <w:top w:val="nil"/>
                    <w:left w:val="nil"/>
                    <w:bottom w:val="nil"/>
                    <w:right w:val="nil"/>
                  </w:tcBorders>
                  <w:shd w:val="clear" w:color="auto" w:fill="FEFEFE"/>
                  <w:vAlign w:val="center"/>
                  <w:hideMark/>
                </w:tcPr>
                <w:p w14:paraId="19B801B4" w14:textId="77777777" w:rsidR="00F64B58" w:rsidRPr="00F10D75" w:rsidRDefault="00F64B58" w:rsidP="00BC7C19">
                  <w:pPr>
                    <w:spacing w:after="0" w:line="240" w:lineRule="auto"/>
                    <w:ind w:right="-22"/>
                    <w:rPr>
                      <w:rFonts w:ascii="Arial" w:eastAsia="Times New Roman" w:hAnsi="Arial" w:cs="Arial"/>
                      <w:b/>
                      <w:color w:val="000000"/>
                      <w:sz w:val="24"/>
                      <w:szCs w:val="24"/>
                      <w:lang w:eastAsia="en-GB"/>
                    </w:rPr>
                  </w:pPr>
                  <w:r w:rsidRPr="00F10D75">
                    <w:rPr>
                      <w:rFonts w:ascii="Arial" w:eastAsia="Times New Roman" w:hAnsi="Arial" w:cs="Arial"/>
                      <w:b/>
                      <w:color w:val="000000"/>
                      <w:sz w:val="24"/>
                      <w:szCs w:val="24"/>
                      <w:lang w:eastAsia="en-GB"/>
                    </w:rPr>
                    <w:t>MPA/2024/0128</w:t>
                  </w:r>
                </w:p>
              </w:tc>
              <w:tc>
                <w:tcPr>
                  <w:tcW w:w="2718" w:type="dxa"/>
                  <w:tcBorders>
                    <w:top w:val="nil"/>
                    <w:left w:val="nil"/>
                    <w:bottom w:val="nil"/>
                    <w:right w:val="nil"/>
                  </w:tcBorders>
                  <w:shd w:val="clear" w:color="auto" w:fill="FEFEFE"/>
                  <w:vAlign w:val="center"/>
                  <w:hideMark/>
                </w:tcPr>
                <w:p w14:paraId="4E31EDA3" w14:textId="77777777" w:rsidR="00F64B58" w:rsidRPr="00F10D75" w:rsidRDefault="00F64B58" w:rsidP="00BC7C19">
                  <w:pPr>
                    <w:spacing w:after="0" w:line="240" w:lineRule="auto"/>
                    <w:ind w:right="-22"/>
                    <w:rPr>
                      <w:rFonts w:ascii="Arial" w:eastAsia="Times New Roman" w:hAnsi="Arial" w:cs="Arial"/>
                      <w:b/>
                      <w:color w:val="000000"/>
                      <w:sz w:val="24"/>
                      <w:szCs w:val="24"/>
                      <w:lang w:eastAsia="en-GB"/>
                    </w:rPr>
                  </w:pPr>
                  <w:r w:rsidRPr="00F10D75">
                    <w:rPr>
                      <w:rFonts w:ascii="Arial" w:eastAsia="Times New Roman" w:hAnsi="Arial" w:cs="Arial"/>
                      <w:b/>
                      <w:color w:val="000000"/>
                      <w:sz w:val="24"/>
                      <w:szCs w:val="24"/>
                      <w:lang w:eastAsia="en-GB"/>
                    </w:rPr>
                    <w:t xml:space="preserve">7 Hollies Close, Newton </w:t>
                  </w:r>
                  <w:proofErr w:type="spellStart"/>
                  <w:r w:rsidRPr="00F10D75">
                    <w:rPr>
                      <w:rFonts w:ascii="Arial" w:eastAsia="Times New Roman" w:hAnsi="Arial" w:cs="Arial"/>
                      <w:b/>
                      <w:color w:val="000000"/>
                      <w:sz w:val="24"/>
                      <w:szCs w:val="24"/>
                      <w:lang w:eastAsia="en-GB"/>
                    </w:rPr>
                    <w:t>Solney</w:t>
                  </w:r>
                  <w:proofErr w:type="spellEnd"/>
                  <w:r w:rsidRPr="00F10D75">
                    <w:rPr>
                      <w:rFonts w:ascii="Arial" w:eastAsia="Times New Roman" w:hAnsi="Arial" w:cs="Arial"/>
                      <w:b/>
                      <w:color w:val="000000"/>
                      <w:sz w:val="24"/>
                      <w:szCs w:val="24"/>
                      <w:lang w:eastAsia="en-GB"/>
                    </w:rPr>
                    <w:t>, Burton On Trent, DE15 0SB</w:t>
                  </w:r>
                </w:p>
                <w:p w14:paraId="432617BA" w14:textId="14E700AB" w:rsidR="00D11A35" w:rsidRPr="00F10D75" w:rsidRDefault="00D11A35" w:rsidP="00BC7C19">
                  <w:pPr>
                    <w:spacing w:after="0" w:line="240" w:lineRule="auto"/>
                    <w:ind w:right="-22"/>
                    <w:rPr>
                      <w:rFonts w:ascii="Arial" w:eastAsia="Times New Roman" w:hAnsi="Arial" w:cs="Arial"/>
                      <w:bCs/>
                      <w:color w:val="000000"/>
                      <w:sz w:val="24"/>
                      <w:szCs w:val="24"/>
                      <w:lang w:eastAsia="en-GB"/>
                    </w:rPr>
                  </w:pPr>
                  <w:r w:rsidRPr="00F10D75">
                    <w:rPr>
                      <w:rFonts w:ascii="Arial" w:eastAsia="Times New Roman" w:hAnsi="Arial" w:cs="Arial"/>
                      <w:bCs/>
                      <w:color w:val="000000"/>
                      <w:sz w:val="24"/>
                      <w:szCs w:val="24"/>
                      <w:lang w:eastAsia="en-GB"/>
                    </w:rPr>
                    <w:t>Commented on prev.</w:t>
                  </w:r>
                </w:p>
              </w:tc>
              <w:tc>
                <w:tcPr>
                  <w:tcW w:w="4901" w:type="dxa"/>
                  <w:tcBorders>
                    <w:top w:val="nil"/>
                    <w:left w:val="nil"/>
                    <w:bottom w:val="nil"/>
                    <w:right w:val="nil"/>
                  </w:tcBorders>
                  <w:shd w:val="clear" w:color="auto" w:fill="FEFEFE"/>
                  <w:vAlign w:val="center"/>
                  <w:hideMark/>
                </w:tcPr>
                <w:p w14:paraId="4CD03075" w14:textId="69DFDE08" w:rsidR="00D11A35" w:rsidRPr="00F10D75" w:rsidRDefault="00F64B58" w:rsidP="008B3D05">
                  <w:pPr>
                    <w:spacing w:after="0" w:line="240" w:lineRule="auto"/>
                    <w:ind w:right="-22"/>
                    <w:rPr>
                      <w:rFonts w:ascii="Arial" w:hAnsi="Arial" w:cs="Arial"/>
                      <w:b/>
                      <w:sz w:val="24"/>
                      <w:szCs w:val="24"/>
                    </w:rPr>
                  </w:pPr>
                  <w:r w:rsidRPr="00F10D75">
                    <w:rPr>
                      <w:rFonts w:ascii="Arial" w:eastAsia="Times New Roman" w:hAnsi="Arial" w:cs="Arial"/>
                      <w:b/>
                      <w:color w:val="000000"/>
                      <w:sz w:val="24"/>
                      <w:szCs w:val="24"/>
                      <w:lang w:eastAsia="en-GB"/>
                    </w:rPr>
                    <w:t xml:space="preserve">Garage conversion, first floor front extension, detached garage with office space above, boundary fence with gated entrance to driveway </w:t>
                  </w:r>
                  <w:r w:rsidR="005C538E" w:rsidRPr="00F10D75">
                    <w:rPr>
                      <w:rFonts w:ascii="Arial" w:eastAsia="Times New Roman" w:hAnsi="Arial" w:cs="Arial"/>
                      <w:b/>
                      <w:color w:val="000000"/>
                      <w:sz w:val="24"/>
                      <w:szCs w:val="24"/>
                      <w:lang w:eastAsia="en-GB"/>
                    </w:rPr>
                    <w:t>-</w:t>
                  </w:r>
                  <w:r w:rsidR="005C538E" w:rsidRPr="00F10D75">
                    <w:rPr>
                      <w:rFonts w:ascii="Arial" w:hAnsi="Arial" w:cs="Arial"/>
                      <w:b/>
                      <w:sz w:val="24"/>
                      <w:szCs w:val="24"/>
                    </w:rPr>
                    <w:t>called in by Cllr James Lowe</w:t>
                  </w:r>
                </w:p>
                <w:p w14:paraId="077FB7F4" w14:textId="4799E5FE" w:rsidR="005C538E" w:rsidRPr="00F10D75" w:rsidRDefault="005C538E" w:rsidP="00BC7C19">
                  <w:pPr>
                    <w:spacing w:after="0" w:line="240" w:lineRule="auto"/>
                    <w:ind w:right="-22"/>
                    <w:rPr>
                      <w:rFonts w:ascii="Arial" w:eastAsia="Times New Roman" w:hAnsi="Arial" w:cs="Arial"/>
                      <w:b/>
                      <w:color w:val="000000"/>
                      <w:sz w:val="24"/>
                      <w:szCs w:val="24"/>
                      <w:lang w:eastAsia="en-GB"/>
                    </w:rPr>
                  </w:pPr>
                </w:p>
              </w:tc>
              <w:tc>
                <w:tcPr>
                  <w:tcW w:w="1933" w:type="dxa"/>
                  <w:tcBorders>
                    <w:top w:val="nil"/>
                    <w:left w:val="nil"/>
                    <w:bottom w:val="nil"/>
                    <w:right w:val="nil"/>
                  </w:tcBorders>
                  <w:shd w:val="clear" w:color="auto" w:fill="FEFEFE"/>
                  <w:vAlign w:val="center"/>
                  <w:hideMark/>
                </w:tcPr>
                <w:p w14:paraId="05565235" w14:textId="77777777" w:rsidR="00F64B58" w:rsidRPr="00F10D75" w:rsidRDefault="00F64B58" w:rsidP="00BC7C19">
                  <w:pPr>
                    <w:spacing w:after="0" w:line="240" w:lineRule="auto"/>
                    <w:ind w:right="-22"/>
                    <w:rPr>
                      <w:rFonts w:ascii="Arial" w:eastAsia="Times New Roman" w:hAnsi="Arial" w:cs="Arial"/>
                      <w:b/>
                      <w:color w:val="000000"/>
                      <w:sz w:val="24"/>
                      <w:szCs w:val="24"/>
                      <w:lang w:eastAsia="en-GB"/>
                    </w:rPr>
                  </w:pPr>
                  <w:r w:rsidRPr="00F10D75">
                    <w:rPr>
                      <w:rFonts w:ascii="Arial" w:eastAsia="Times New Roman" w:hAnsi="Arial" w:cs="Arial"/>
                      <w:b/>
                      <w:color w:val="000000"/>
                      <w:sz w:val="24"/>
                      <w:szCs w:val="24"/>
                      <w:lang w:eastAsia="en-GB"/>
                    </w:rPr>
                    <w:t> </w:t>
                  </w:r>
                </w:p>
              </w:tc>
              <w:tc>
                <w:tcPr>
                  <w:tcW w:w="1934" w:type="dxa"/>
                  <w:tcBorders>
                    <w:top w:val="nil"/>
                    <w:left w:val="nil"/>
                    <w:bottom w:val="nil"/>
                    <w:right w:val="nil"/>
                  </w:tcBorders>
                  <w:shd w:val="clear" w:color="auto" w:fill="FEFEFE"/>
                  <w:vAlign w:val="center"/>
                  <w:hideMark/>
                </w:tcPr>
                <w:p w14:paraId="5B9C7938" w14:textId="77777777" w:rsidR="00F64B58" w:rsidRPr="00F10D75" w:rsidRDefault="00F64B58" w:rsidP="00BC7C19">
                  <w:pPr>
                    <w:spacing w:after="0" w:line="240" w:lineRule="auto"/>
                    <w:ind w:right="-22"/>
                    <w:rPr>
                      <w:rFonts w:ascii="Arial" w:eastAsia="Times New Roman" w:hAnsi="Arial" w:cs="Arial"/>
                      <w:b/>
                      <w:color w:val="000000"/>
                      <w:sz w:val="24"/>
                      <w:szCs w:val="24"/>
                      <w:lang w:eastAsia="en-GB"/>
                    </w:rPr>
                  </w:pPr>
                </w:p>
              </w:tc>
              <w:tc>
                <w:tcPr>
                  <w:tcW w:w="1934" w:type="dxa"/>
                  <w:tcBorders>
                    <w:top w:val="nil"/>
                    <w:left w:val="nil"/>
                    <w:bottom w:val="nil"/>
                    <w:right w:val="nil"/>
                  </w:tcBorders>
                  <w:shd w:val="clear" w:color="auto" w:fill="FEFEFE"/>
                  <w:vAlign w:val="center"/>
                  <w:hideMark/>
                </w:tcPr>
                <w:p w14:paraId="1CE33B81" w14:textId="77777777" w:rsidR="00F64B58" w:rsidRPr="00F10D75" w:rsidRDefault="00F64B58" w:rsidP="00BC7C19">
                  <w:pPr>
                    <w:spacing w:after="0" w:line="240" w:lineRule="auto"/>
                    <w:ind w:right="-22"/>
                    <w:rPr>
                      <w:rFonts w:ascii="Arial" w:eastAsia="Times New Roman" w:hAnsi="Arial" w:cs="Arial"/>
                      <w:b/>
                      <w:sz w:val="20"/>
                      <w:szCs w:val="20"/>
                      <w:lang w:eastAsia="en-GB"/>
                    </w:rPr>
                  </w:pPr>
                </w:p>
              </w:tc>
            </w:tr>
            <w:tr w:rsidR="00F64B58" w:rsidRPr="00F10D75" w14:paraId="5D4F29E1" w14:textId="77777777" w:rsidTr="00BC7C19">
              <w:tc>
                <w:tcPr>
                  <w:tcW w:w="1956" w:type="dxa"/>
                  <w:tcBorders>
                    <w:top w:val="nil"/>
                    <w:left w:val="nil"/>
                    <w:bottom w:val="nil"/>
                    <w:right w:val="nil"/>
                  </w:tcBorders>
                  <w:shd w:val="clear" w:color="auto" w:fill="F3F3F3"/>
                  <w:vAlign w:val="center"/>
                  <w:hideMark/>
                </w:tcPr>
                <w:p w14:paraId="2C9A59A4" w14:textId="77777777" w:rsidR="00F64B58" w:rsidRPr="00F10D75" w:rsidRDefault="00F64B58" w:rsidP="00BC7C19">
                  <w:pPr>
                    <w:spacing w:after="0" w:line="240" w:lineRule="auto"/>
                    <w:ind w:right="-22"/>
                    <w:rPr>
                      <w:rFonts w:ascii="Arial" w:eastAsia="Times New Roman" w:hAnsi="Arial" w:cs="Arial"/>
                      <w:b/>
                      <w:color w:val="000000"/>
                      <w:sz w:val="24"/>
                      <w:szCs w:val="24"/>
                      <w:lang w:eastAsia="en-GB"/>
                    </w:rPr>
                  </w:pPr>
                  <w:r w:rsidRPr="00F10D75">
                    <w:rPr>
                      <w:rFonts w:ascii="Arial" w:eastAsia="Times New Roman" w:hAnsi="Arial" w:cs="Arial"/>
                      <w:b/>
                      <w:color w:val="000000"/>
                      <w:sz w:val="24"/>
                      <w:szCs w:val="24"/>
                      <w:lang w:eastAsia="en-GB"/>
                    </w:rPr>
                    <w:t>DMPA/2024/0123</w:t>
                  </w:r>
                </w:p>
              </w:tc>
              <w:tc>
                <w:tcPr>
                  <w:tcW w:w="2718" w:type="dxa"/>
                  <w:tcBorders>
                    <w:top w:val="nil"/>
                    <w:left w:val="nil"/>
                    <w:bottom w:val="nil"/>
                    <w:right w:val="nil"/>
                  </w:tcBorders>
                  <w:shd w:val="clear" w:color="auto" w:fill="F3F3F3"/>
                  <w:vAlign w:val="center"/>
                  <w:hideMark/>
                </w:tcPr>
                <w:p w14:paraId="12DEAB36" w14:textId="77777777" w:rsidR="00F64B58" w:rsidRPr="00F10D75" w:rsidRDefault="00F64B58" w:rsidP="00BC7C19">
                  <w:pPr>
                    <w:spacing w:after="0" w:line="240" w:lineRule="auto"/>
                    <w:ind w:right="-22"/>
                    <w:rPr>
                      <w:rFonts w:ascii="Arial" w:eastAsia="Times New Roman" w:hAnsi="Arial" w:cs="Arial"/>
                      <w:b/>
                      <w:color w:val="000000"/>
                      <w:sz w:val="24"/>
                      <w:szCs w:val="24"/>
                      <w:lang w:eastAsia="en-GB"/>
                    </w:rPr>
                  </w:pPr>
                  <w:r w:rsidRPr="00F10D75">
                    <w:rPr>
                      <w:rFonts w:ascii="Arial" w:eastAsia="Times New Roman" w:hAnsi="Arial" w:cs="Arial"/>
                      <w:b/>
                      <w:color w:val="000000"/>
                      <w:sz w:val="24"/>
                      <w:szCs w:val="24"/>
                      <w:lang w:eastAsia="en-GB"/>
                    </w:rPr>
                    <w:t xml:space="preserve">The Poplars, Repton Road, Newton </w:t>
                  </w:r>
                  <w:proofErr w:type="spellStart"/>
                  <w:r w:rsidRPr="00F10D75">
                    <w:rPr>
                      <w:rFonts w:ascii="Arial" w:eastAsia="Times New Roman" w:hAnsi="Arial" w:cs="Arial"/>
                      <w:b/>
                      <w:color w:val="000000"/>
                      <w:sz w:val="24"/>
                      <w:szCs w:val="24"/>
                      <w:lang w:eastAsia="en-GB"/>
                    </w:rPr>
                    <w:t>Solney</w:t>
                  </w:r>
                  <w:proofErr w:type="spellEnd"/>
                  <w:r w:rsidRPr="00F10D75">
                    <w:rPr>
                      <w:rFonts w:ascii="Arial" w:eastAsia="Times New Roman" w:hAnsi="Arial" w:cs="Arial"/>
                      <w:b/>
                      <w:color w:val="000000"/>
                      <w:sz w:val="24"/>
                      <w:szCs w:val="24"/>
                      <w:lang w:eastAsia="en-GB"/>
                    </w:rPr>
                    <w:t>, Burton on Trent, DE15 0SG</w:t>
                  </w:r>
                </w:p>
                <w:p w14:paraId="386DBA07" w14:textId="7D882E87" w:rsidR="00D11A35" w:rsidRPr="00F10D75" w:rsidRDefault="00D11A35" w:rsidP="00BC7C19">
                  <w:pPr>
                    <w:spacing w:after="0" w:line="240" w:lineRule="auto"/>
                    <w:ind w:right="-22"/>
                    <w:rPr>
                      <w:rFonts w:ascii="Arial" w:eastAsia="Times New Roman" w:hAnsi="Arial" w:cs="Arial"/>
                      <w:bCs/>
                      <w:color w:val="000000"/>
                      <w:sz w:val="24"/>
                      <w:szCs w:val="24"/>
                      <w:lang w:eastAsia="en-GB"/>
                    </w:rPr>
                  </w:pPr>
                  <w:r w:rsidRPr="00F10D75">
                    <w:rPr>
                      <w:rFonts w:ascii="Arial" w:eastAsia="Times New Roman" w:hAnsi="Arial" w:cs="Arial"/>
                      <w:bCs/>
                      <w:color w:val="000000"/>
                      <w:sz w:val="24"/>
                      <w:szCs w:val="24"/>
                      <w:lang w:eastAsia="en-GB"/>
                    </w:rPr>
                    <w:t>No objections</w:t>
                  </w:r>
                </w:p>
              </w:tc>
              <w:tc>
                <w:tcPr>
                  <w:tcW w:w="4901" w:type="dxa"/>
                  <w:tcBorders>
                    <w:top w:val="nil"/>
                    <w:left w:val="nil"/>
                    <w:bottom w:val="nil"/>
                    <w:right w:val="nil"/>
                  </w:tcBorders>
                  <w:shd w:val="clear" w:color="auto" w:fill="F3F3F3"/>
                  <w:vAlign w:val="center"/>
                  <w:hideMark/>
                </w:tcPr>
                <w:p w14:paraId="1291DE22" w14:textId="3C48F82C" w:rsidR="00F64B58" w:rsidRPr="00F10D75" w:rsidRDefault="00F64B58" w:rsidP="00BC7C19">
                  <w:pPr>
                    <w:spacing w:after="0" w:line="240" w:lineRule="auto"/>
                    <w:ind w:right="-22"/>
                    <w:rPr>
                      <w:rFonts w:ascii="Arial" w:eastAsia="Times New Roman" w:hAnsi="Arial" w:cs="Arial"/>
                      <w:b/>
                      <w:color w:val="000000"/>
                      <w:sz w:val="24"/>
                      <w:szCs w:val="24"/>
                      <w:lang w:eastAsia="en-GB"/>
                    </w:rPr>
                  </w:pPr>
                  <w:r w:rsidRPr="00F10D75">
                    <w:rPr>
                      <w:rFonts w:ascii="Arial" w:eastAsia="Times New Roman" w:hAnsi="Arial" w:cs="Arial"/>
                      <w:b/>
                      <w:color w:val="000000"/>
                      <w:sz w:val="24"/>
                      <w:szCs w:val="24"/>
                      <w:lang w:eastAsia="en-GB"/>
                    </w:rPr>
                    <w:t xml:space="preserve">The installation of solar panels to the garage roof </w:t>
                  </w:r>
                </w:p>
              </w:tc>
              <w:tc>
                <w:tcPr>
                  <w:tcW w:w="1933" w:type="dxa"/>
                  <w:shd w:val="clear" w:color="auto" w:fill="F3F3F3"/>
                  <w:vAlign w:val="center"/>
                  <w:hideMark/>
                </w:tcPr>
                <w:p w14:paraId="7FAADBB9" w14:textId="77777777" w:rsidR="00F64B58" w:rsidRPr="00F10D75" w:rsidRDefault="00F64B58" w:rsidP="00BC7C19">
                  <w:pPr>
                    <w:spacing w:after="0" w:line="240" w:lineRule="auto"/>
                    <w:ind w:right="-22"/>
                    <w:rPr>
                      <w:rFonts w:ascii="Arial" w:eastAsia="Times New Roman" w:hAnsi="Arial" w:cs="Arial"/>
                      <w:b/>
                      <w:sz w:val="20"/>
                      <w:szCs w:val="20"/>
                      <w:lang w:eastAsia="en-GB"/>
                    </w:rPr>
                  </w:pPr>
                </w:p>
              </w:tc>
              <w:tc>
                <w:tcPr>
                  <w:tcW w:w="1934" w:type="dxa"/>
                  <w:shd w:val="clear" w:color="auto" w:fill="F3F3F3"/>
                  <w:vAlign w:val="center"/>
                  <w:hideMark/>
                </w:tcPr>
                <w:p w14:paraId="58BC408B" w14:textId="77777777" w:rsidR="00F64B58" w:rsidRPr="00F10D75" w:rsidRDefault="00F64B58" w:rsidP="00BC7C19">
                  <w:pPr>
                    <w:spacing w:after="0" w:line="240" w:lineRule="auto"/>
                    <w:ind w:right="-22"/>
                    <w:rPr>
                      <w:rFonts w:ascii="Arial" w:eastAsia="Times New Roman" w:hAnsi="Arial" w:cs="Arial"/>
                      <w:b/>
                      <w:sz w:val="20"/>
                      <w:szCs w:val="20"/>
                      <w:lang w:eastAsia="en-GB"/>
                    </w:rPr>
                  </w:pPr>
                </w:p>
              </w:tc>
              <w:tc>
                <w:tcPr>
                  <w:tcW w:w="1934" w:type="dxa"/>
                  <w:shd w:val="clear" w:color="auto" w:fill="F3F3F3"/>
                  <w:vAlign w:val="center"/>
                  <w:hideMark/>
                </w:tcPr>
                <w:p w14:paraId="4904EEEF" w14:textId="77777777" w:rsidR="00F64B58" w:rsidRPr="00F10D75" w:rsidRDefault="00F64B58" w:rsidP="00BC7C19">
                  <w:pPr>
                    <w:spacing w:after="0" w:line="240" w:lineRule="auto"/>
                    <w:ind w:right="-22"/>
                    <w:rPr>
                      <w:rFonts w:ascii="Arial" w:eastAsia="Times New Roman" w:hAnsi="Arial" w:cs="Arial"/>
                      <w:b/>
                      <w:sz w:val="20"/>
                      <w:szCs w:val="20"/>
                      <w:lang w:eastAsia="en-GB"/>
                    </w:rPr>
                  </w:pPr>
                </w:p>
              </w:tc>
            </w:tr>
          </w:tbl>
          <w:p w14:paraId="5EE26780" w14:textId="77777777" w:rsidR="00F64B58" w:rsidRPr="00F10D75" w:rsidRDefault="00F64B58" w:rsidP="00BC7C19">
            <w:pPr>
              <w:ind w:right="-22"/>
              <w:rPr>
                <w:rFonts w:ascii="Arial" w:hAnsi="Arial" w:cs="Arial"/>
                <w:bCs/>
                <w:sz w:val="24"/>
                <w:szCs w:val="24"/>
              </w:rPr>
            </w:pPr>
          </w:p>
          <w:p w14:paraId="1DEEB8AD" w14:textId="6F3555A4" w:rsidR="00D11A35" w:rsidRPr="00F10D75" w:rsidRDefault="00D11A35" w:rsidP="00BC7C19">
            <w:pPr>
              <w:ind w:right="-22"/>
              <w:rPr>
                <w:rFonts w:ascii="Arial" w:hAnsi="Arial" w:cs="Arial"/>
                <w:bCs/>
                <w:sz w:val="24"/>
                <w:szCs w:val="24"/>
              </w:rPr>
            </w:pPr>
            <w:r w:rsidRPr="00F10D75">
              <w:rPr>
                <w:rFonts w:ascii="Arial" w:hAnsi="Arial" w:cs="Arial"/>
                <w:bCs/>
                <w:sz w:val="24"/>
                <w:szCs w:val="24"/>
              </w:rPr>
              <w:t xml:space="preserve">Tree work – The Cedars, Main Street – site inspection </w:t>
            </w:r>
            <w:proofErr w:type="gramStart"/>
            <w:r w:rsidRPr="00F10D75">
              <w:rPr>
                <w:rFonts w:ascii="Arial" w:hAnsi="Arial" w:cs="Arial"/>
                <w:bCs/>
                <w:sz w:val="24"/>
                <w:szCs w:val="24"/>
              </w:rPr>
              <w:t>planned</w:t>
            </w:r>
            <w:proofErr w:type="gramEnd"/>
          </w:p>
          <w:p w14:paraId="23197E4F" w14:textId="0D6579F2" w:rsidR="00D11A35" w:rsidRPr="00F10D75" w:rsidRDefault="00D11A35" w:rsidP="00BC7C19">
            <w:pPr>
              <w:ind w:right="-22"/>
              <w:rPr>
                <w:rFonts w:ascii="Arial" w:hAnsi="Arial" w:cs="Arial"/>
                <w:bCs/>
                <w:sz w:val="24"/>
                <w:szCs w:val="24"/>
              </w:rPr>
            </w:pPr>
            <w:r w:rsidRPr="00F10D75">
              <w:rPr>
                <w:rFonts w:ascii="Arial" w:hAnsi="Arial" w:cs="Arial"/>
                <w:bCs/>
                <w:sz w:val="24"/>
                <w:szCs w:val="24"/>
              </w:rPr>
              <w:t xml:space="preserve">Crown on Oak Tree, Fairfield – support work </w:t>
            </w:r>
          </w:p>
          <w:p w14:paraId="15048306" w14:textId="571C292B" w:rsidR="00124022" w:rsidRPr="00F10D75" w:rsidRDefault="00124022" w:rsidP="00BC7C19">
            <w:pPr>
              <w:ind w:right="-22"/>
              <w:rPr>
                <w:rFonts w:ascii="Arial" w:hAnsi="Arial" w:cs="Arial"/>
                <w:bCs/>
                <w:sz w:val="24"/>
                <w:szCs w:val="24"/>
              </w:rPr>
            </w:pPr>
          </w:p>
        </w:tc>
      </w:tr>
      <w:tr w:rsidR="00CA5408" w:rsidRPr="00F10D75" w14:paraId="6C1CCF12" w14:textId="77777777" w:rsidTr="00A90524">
        <w:trPr>
          <w:gridAfter w:val="1"/>
          <w:wAfter w:w="15" w:type="dxa"/>
        </w:trPr>
        <w:tc>
          <w:tcPr>
            <w:tcW w:w="1101" w:type="dxa"/>
          </w:tcPr>
          <w:p w14:paraId="0BF07A34" w14:textId="68E3AB58" w:rsidR="00CA5408" w:rsidRPr="00F10D75" w:rsidRDefault="00CA5408">
            <w:pPr>
              <w:rPr>
                <w:rFonts w:ascii="Arial" w:hAnsi="Arial" w:cs="Arial"/>
                <w:b/>
                <w:sz w:val="24"/>
                <w:szCs w:val="24"/>
              </w:rPr>
            </w:pPr>
            <w:r w:rsidRPr="00F10D75">
              <w:rPr>
                <w:rFonts w:ascii="Arial" w:hAnsi="Arial" w:cs="Arial"/>
                <w:b/>
                <w:sz w:val="24"/>
                <w:szCs w:val="24"/>
              </w:rPr>
              <w:lastRenderedPageBreak/>
              <w:t>7/3/24</w:t>
            </w:r>
          </w:p>
        </w:tc>
        <w:tc>
          <w:tcPr>
            <w:tcW w:w="9462" w:type="dxa"/>
          </w:tcPr>
          <w:p w14:paraId="0BEE5BA4" w14:textId="77777777" w:rsidR="00CA5408" w:rsidRPr="00F10D75" w:rsidRDefault="00CA5408" w:rsidP="00BC7C19">
            <w:pPr>
              <w:ind w:right="-22"/>
              <w:rPr>
                <w:rFonts w:ascii="Arial" w:hAnsi="Arial" w:cs="Arial"/>
                <w:bCs/>
                <w:sz w:val="24"/>
                <w:szCs w:val="24"/>
              </w:rPr>
            </w:pPr>
            <w:r w:rsidRPr="00F10D75">
              <w:rPr>
                <w:rFonts w:ascii="Arial" w:hAnsi="Arial" w:cs="Arial"/>
                <w:b/>
                <w:sz w:val="24"/>
                <w:szCs w:val="24"/>
              </w:rPr>
              <w:t xml:space="preserve">Traffic calming in </w:t>
            </w:r>
            <w:proofErr w:type="gramStart"/>
            <w:r w:rsidRPr="00F10D75">
              <w:rPr>
                <w:rFonts w:ascii="Arial" w:hAnsi="Arial" w:cs="Arial"/>
                <w:b/>
                <w:sz w:val="24"/>
                <w:szCs w:val="24"/>
              </w:rPr>
              <w:t>village</w:t>
            </w:r>
            <w:proofErr w:type="gramEnd"/>
          </w:p>
          <w:p w14:paraId="6C53FF01" w14:textId="16D4A88A" w:rsidR="00CA5408" w:rsidRPr="00F10D75" w:rsidRDefault="00926172" w:rsidP="00BC7C19">
            <w:pPr>
              <w:ind w:right="-22"/>
              <w:rPr>
                <w:rFonts w:ascii="Arial" w:hAnsi="Arial" w:cs="Arial"/>
                <w:bCs/>
                <w:sz w:val="24"/>
                <w:szCs w:val="24"/>
              </w:rPr>
            </w:pPr>
            <w:proofErr w:type="spellStart"/>
            <w:r w:rsidRPr="00F10D75">
              <w:rPr>
                <w:rFonts w:ascii="Arial" w:hAnsi="Arial" w:cs="Arial"/>
                <w:bCs/>
                <w:sz w:val="24"/>
                <w:szCs w:val="24"/>
              </w:rPr>
              <w:t>Speedwatch</w:t>
            </w:r>
            <w:proofErr w:type="spellEnd"/>
            <w:r w:rsidRPr="00F10D75">
              <w:rPr>
                <w:rFonts w:ascii="Arial" w:hAnsi="Arial" w:cs="Arial"/>
                <w:bCs/>
                <w:sz w:val="24"/>
                <w:szCs w:val="24"/>
              </w:rPr>
              <w:t xml:space="preserve"> progressing, meeting tomorrow, </w:t>
            </w:r>
            <w:r w:rsidR="004B4617">
              <w:rPr>
                <w:rFonts w:ascii="Arial" w:hAnsi="Arial" w:cs="Arial"/>
                <w:bCs/>
                <w:sz w:val="24"/>
                <w:szCs w:val="24"/>
              </w:rPr>
              <w:t>A representative</w:t>
            </w:r>
            <w:r w:rsidRPr="00F10D75">
              <w:rPr>
                <w:rFonts w:ascii="Arial" w:hAnsi="Arial" w:cs="Arial"/>
                <w:bCs/>
                <w:sz w:val="24"/>
                <w:szCs w:val="24"/>
              </w:rPr>
              <w:t xml:space="preserve"> from Repton will chat to the group and contact will be made with a retired inspector for a meeting </w:t>
            </w:r>
            <w:r w:rsidR="00DC618A">
              <w:rPr>
                <w:rFonts w:ascii="Arial" w:hAnsi="Arial" w:cs="Arial"/>
                <w:bCs/>
                <w:sz w:val="24"/>
                <w:szCs w:val="24"/>
              </w:rPr>
              <w:t>and initial</w:t>
            </w:r>
            <w:r w:rsidRPr="00F10D75">
              <w:rPr>
                <w:rFonts w:ascii="Arial" w:hAnsi="Arial" w:cs="Arial"/>
                <w:bCs/>
                <w:sz w:val="24"/>
                <w:szCs w:val="24"/>
              </w:rPr>
              <w:t xml:space="preserve"> training. Officer Bob does</w:t>
            </w:r>
            <w:r w:rsidR="00DC618A">
              <w:rPr>
                <w:rFonts w:ascii="Arial" w:hAnsi="Arial" w:cs="Arial"/>
                <w:bCs/>
                <w:sz w:val="24"/>
                <w:szCs w:val="24"/>
              </w:rPr>
              <w:t xml:space="preserve"> the</w:t>
            </w:r>
            <w:r w:rsidRPr="00F10D75">
              <w:rPr>
                <w:rFonts w:ascii="Arial" w:hAnsi="Arial" w:cs="Arial"/>
                <w:bCs/>
                <w:sz w:val="24"/>
                <w:szCs w:val="24"/>
              </w:rPr>
              <w:t xml:space="preserve"> kerbside training. Budget </w:t>
            </w:r>
            <w:r w:rsidR="00FF4F2A">
              <w:rPr>
                <w:rFonts w:ascii="Arial" w:hAnsi="Arial" w:cs="Arial"/>
                <w:bCs/>
                <w:sz w:val="24"/>
                <w:szCs w:val="24"/>
              </w:rPr>
              <w:t xml:space="preserve">required </w:t>
            </w:r>
            <w:r w:rsidRPr="00F10D75">
              <w:rPr>
                <w:rFonts w:ascii="Arial" w:hAnsi="Arial" w:cs="Arial"/>
                <w:bCs/>
                <w:sz w:val="24"/>
                <w:szCs w:val="24"/>
              </w:rPr>
              <w:t xml:space="preserve">anticipated </w:t>
            </w:r>
            <w:r w:rsidR="00FF4F2A">
              <w:rPr>
                <w:rFonts w:ascii="Arial" w:hAnsi="Arial" w:cs="Arial"/>
                <w:bCs/>
                <w:sz w:val="24"/>
                <w:szCs w:val="24"/>
              </w:rPr>
              <w:t xml:space="preserve">as </w:t>
            </w:r>
            <w:r w:rsidRPr="00F10D75">
              <w:rPr>
                <w:rFonts w:ascii="Arial" w:hAnsi="Arial" w:cs="Arial"/>
                <w:bCs/>
                <w:sz w:val="24"/>
                <w:szCs w:val="24"/>
              </w:rPr>
              <w:t>£500 and potential funding may be on offer.</w:t>
            </w:r>
          </w:p>
          <w:p w14:paraId="1DAEF0BC" w14:textId="4266601C" w:rsidR="00926172" w:rsidRPr="00F10D75" w:rsidRDefault="00926172" w:rsidP="00BC7C19">
            <w:pPr>
              <w:ind w:right="-22"/>
              <w:rPr>
                <w:rFonts w:ascii="Arial" w:hAnsi="Arial" w:cs="Arial"/>
                <w:bCs/>
                <w:sz w:val="24"/>
                <w:szCs w:val="24"/>
              </w:rPr>
            </w:pPr>
            <w:r w:rsidRPr="00F10D75">
              <w:rPr>
                <w:rFonts w:ascii="Arial" w:hAnsi="Arial" w:cs="Arial"/>
                <w:bCs/>
                <w:sz w:val="24"/>
                <w:szCs w:val="24"/>
              </w:rPr>
              <w:t xml:space="preserve">Noted that </w:t>
            </w:r>
            <w:r w:rsidR="00FF4F2A">
              <w:rPr>
                <w:rFonts w:ascii="Arial" w:hAnsi="Arial" w:cs="Arial"/>
                <w:bCs/>
                <w:sz w:val="24"/>
                <w:szCs w:val="24"/>
              </w:rPr>
              <w:t xml:space="preserve">the </w:t>
            </w:r>
            <w:r w:rsidRPr="00F10D75">
              <w:rPr>
                <w:rFonts w:ascii="Arial" w:hAnsi="Arial" w:cs="Arial"/>
                <w:bCs/>
                <w:sz w:val="24"/>
                <w:szCs w:val="24"/>
              </w:rPr>
              <w:t xml:space="preserve">Police did a </w:t>
            </w:r>
            <w:proofErr w:type="gramStart"/>
            <w:r w:rsidRPr="00F10D75">
              <w:rPr>
                <w:rFonts w:ascii="Arial" w:hAnsi="Arial" w:cs="Arial"/>
                <w:bCs/>
                <w:sz w:val="24"/>
                <w:szCs w:val="24"/>
              </w:rPr>
              <w:t>3 hour</w:t>
            </w:r>
            <w:proofErr w:type="gramEnd"/>
            <w:r w:rsidRPr="00F10D75">
              <w:rPr>
                <w:rFonts w:ascii="Arial" w:hAnsi="Arial" w:cs="Arial"/>
                <w:bCs/>
                <w:sz w:val="24"/>
                <w:szCs w:val="24"/>
              </w:rPr>
              <w:t xml:space="preserve"> speed/vehicle inspection session at the entrance to the village last week </w:t>
            </w:r>
          </w:p>
          <w:p w14:paraId="238CD039" w14:textId="2C75F70E" w:rsidR="00926172" w:rsidRPr="00F10D75" w:rsidRDefault="00926172" w:rsidP="00BC7C19">
            <w:pPr>
              <w:ind w:right="-22"/>
              <w:rPr>
                <w:rFonts w:ascii="Arial" w:hAnsi="Arial" w:cs="Arial"/>
                <w:bCs/>
                <w:sz w:val="24"/>
                <w:szCs w:val="24"/>
              </w:rPr>
            </w:pPr>
          </w:p>
        </w:tc>
      </w:tr>
      <w:tr w:rsidR="00CA5408" w:rsidRPr="00F10D75" w14:paraId="0FE84855" w14:textId="77777777" w:rsidTr="00A90524">
        <w:trPr>
          <w:gridAfter w:val="1"/>
          <w:wAfter w:w="15" w:type="dxa"/>
        </w:trPr>
        <w:tc>
          <w:tcPr>
            <w:tcW w:w="1101" w:type="dxa"/>
          </w:tcPr>
          <w:p w14:paraId="7D864FF7" w14:textId="58084713" w:rsidR="00CA5408" w:rsidRPr="00F10D75" w:rsidRDefault="00CA5408">
            <w:pPr>
              <w:rPr>
                <w:rFonts w:ascii="Arial" w:hAnsi="Arial" w:cs="Arial"/>
                <w:b/>
                <w:sz w:val="24"/>
                <w:szCs w:val="24"/>
              </w:rPr>
            </w:pPr>
            <w:r w:rsidRPr="00F10D75">
              <w:rPr>
                <w:rFonts w:ascii="Arial" w:hAnsi="Arial" w:cs="Arial"/>
                <w:b/>
                <w:sz w:val="24"/>
                <w:szCs w:val="24"/>
              </w:rPr>
              <w:t>8/3/24</w:t>
            </w:r>
          </w:p>
        </w:tc>
        <w:tc>
          <w:tcPr>
            <w:tcW w:w="9462" w:type="dxa"/>
          </w:tcPr>
          <w:p w14:paraId="1D68E466" w14:textId="22DE2683" w:rsidR="00CA5408" w:rsidRPr="00F10D75" w:rsidRDefault="00CA5408" w:rsidP="00BC7C19">
            <w:pPr>
              <w:shd w:val="clear" w:color="auto" w:fill="FFFFFF"/>
              <w:ind w:right="-22"/>
              <w:textAlignment w:val="baseline"/>
              <w:rPr>
                <w:rFonts w:ascii="Arial" w:hAnsi="Arial" w:cs="Arial"/>
                <w:b/>
                <w:sz w:val="24"/>
                <w:szCs w:val="24"/>
              </w:rPr>
            </w:pPr>
            <w:r w:rsidRPr="00F10D75">
              <w:rPr>
                <w:rFonts w:ascii="Arial" w:hAnsi="Arial" w:cs="Arial"/>
                <w:b/>
                <w:sz w:val="24"/>
                <w:szCs w:val="24"/>
              </w:rPr>
              <w:t>To discuss and actions on Village in Bloom 20</w:t>
            </w:r>
            <w:r w:rsidR="00926172" w:rsidRPr="00F10D75">
              <w:rPr>
                <w:rFonts w:ascii="Arial" w:hAnsi="Arial" w:cs="Arial"/>
                <w:b/>
                <w:sz w:val="24"/>
                <w:szCs w:val="24"/>
              </w:rPr>
              <w:t>2</w:t>
            </w:r>
            <w:r w:rsidRPr="00F10D75">
              <w:rPr>
                <w:rFonts w:ascii="Arial" w:hAnsi="Arial" w:cs="Arial"/>
                <w:b/>
                <w:sz w:val="24"/>
                <w:szCs w:val="24"/>
              </w:rPr>
              <w:t>4</w:t>
            </w:r>
          </w:p>
          <w:p w14:paraId="34E7692F" w14:textId="42C7E2D8" w:rsidR="00926172" w:rsidRPr="00F10D75" w:rsidRDefault="007E22A6" w:rsidP="00BC7C19">
            <w:pPr>
              <w:shd w:val="clear" w:color="auto" w:fill="FFFFFF"/>
              <w:ind w:right="-22"/>
              <w:textAlignment w:val="baseline"/>
              <w:rPr>
                <w:rFonts w:ascii="Arial" w:hAnsi="Arial" w:cs="Arial"/>
                <w:bCs/>
                <w:sz w:val="24"/>
                <w:szCs w:val="24"/>
              </w:rPr>
            </w:pPr>
            <w:r w:rsidRPr="00F10D75">
              <w:rPr>
                <w:rFonts w:ascii="Arial" w:hAnsi="Arial" w:cs="Arial"/>
                <w:bCs/>
                <w:sz w:val="24"/>
                <w:szCs w:val="24"/>
              </w:rPr>
              <w:t xml:space="preserve">A request for </w:t>
            </w:r>
            <w:r w:rsidR="003C47F9" w:rsidRPr="00F10D75">
              <w:rPr>
                <w:rFonts w:ascii="Arial" w:hAnsi="Arial" w:cs="Arial"/>
                <w:bCs/>
                <w:sz w:val="24"/>
                <w:szCs w:val="24"/>
              </w:rPr>
              <w:t>the Parish Council to purchase p</w:t>
            </w:r>
            <w:r w:rsidRPr="00F10D75">
              <w:rPr>
                <w:rFonts w:ascii="Arial" w:hAnsi="Arial" w:cs="Arial"/>
                <w:bCs/>
                <w:sz w:val="24"/>
                <w:szCs w:val="24"/>
              </w:rPr>
              <w:t>lant out tubs with annuals</w:t>
            </w:r>
            <w:r w:rsidR="00FF4F2A">
              <w:rPr>
                <w:rFonts w:ascii="Arial" w:hAnsi="Arial" w:cs="Arial"/>
                <w:bCs/>
                <w:sz w:val="24"/>
                <w:szCs w:val="24"/>
              </w:rPr>
              <w:t xml:space="preserve"> was agreed up to a sum of £500</w:t>
            </w:r>
            <w:r w:rsidRPr="00F10D75">
              <w:rPr>
                <w:rFonts w:ascii="Arial" w:hAnsi="Arial" w:cs="Arial"/>
                <w:bCs/>
                <w:sz w:val="24"/>
                <w:szCs w:val="24"/>
              </w:rPr>
              <w:t xml:space="preserve">. </w:t>
            </w:r>
            <w:r w:rsidR="00F055B2">
              <w:rPr>
                <w:rFonts w:ascii="Arial" w:hAnsi="Arial" w:cs="Arial"/>
                <w:bCs/>
                <w:sz w:val="24"/>
                <w:szCs w:val="24"/>
              </w:rPr>
              <w:t>It is for a r</w:t>
            </w:r>
            <w:r w:rsidRPr="00F10D75">
              <w:rPr>
                <w:rFonts w:ascii="Arial" w:hAnsi="Arial" w:cs="Arial"/>
                <w:bCs/>
                <w:sz w:val="24"/>
                <w:szCs w:val="24"/>
              </w:rPr>
              <w:t xml:space="preserve">ecycled product </w:t>
            </w:r>
            <w:r w:rsidR="00F055B2">
              <w:rPr>
                <w:rFonts w:ascii="Arial" w:hAnsi="Arial" w:cs="Arial"/>
                <w:bCs/>
                <w:sz w:val="24"/>
                <w:szCs w:val="24"/>
              </w:rPr>
              <w:t>(</w:t>
            </w:r>
            <w:proofErr w:type="spellStart"/>
            <w:r w:rsidRPr="00F10D75">
              <w:rPr>
                <w:rFonts w:ascii="Arial" w:hAnsi="Arial" w:cs="Arial"/>
                <w:bCs/>
                <w:sz w:val="24"/>
                <w:szCs w:val="24"/>
              </w:rPr>
              <w:t>self waterin</w:t>
            </w:r>
            <w:r w:rsidR="003C47F9" w:rsidRPr="00F10D75">
              <w:rPr>
                <w:rFonts w:ascii="Arial" w:hAnsi="Arial" w:cs="Arial"/>
                <w:bCs/>
                <w:sz w:val="24"/>
                <w:szCs w:val="24"/>
              </w:rPr>
              <w:t>g</w:t>
            </w:r>
            <w:proofErr w:type="spellEnd"/>
            <w:r w:rsidR="00F055B2">
              <w:rPr>
                <w:rFonts w:ascii="Arial" w:hAnsi="Arial" w:cs="Arial"/>
                <w:bCs/>
                <w:sz w:val="24"/>
                <w:szCs w:val="24"/>
              </w:rPr>
              <w:t>)</w:t>
            </w:r>
            <w:r w:rsidR="003C47F9" w:rsidRPr="00F10D75">
              <w:rPr>
                <w:rFonts w:ascii="Arial" w:hAnsi="Arial" w:cs="Arial"/>
                <w:bCs/>
                <w:sz w:val="24"/>
                <w:szCs w:val="24"/>
              </w:rPr>
              <w:t xml:space="preserve"> to go on the Green with Village in bloom </w:t>
            </w:r>
            <w:r w:rsidR="00F055B2">
              <w:rPr>
                <w:rFonts w:ascii="Arial" w:hAnsi="Arial" w:cs="Arial"/>
                <w:bCs/>
                <w:sz w:val="24"/>
                <w:szCs w:val="24"/>
              </w:rPr>
              <w:t xml:space="preserve">group </w:t>
            </w:r>
            <w:r w:rsidR="003C47F9" w:rsidRPr="00F10D75">
              <w:rPr>
                <w:rFonts w:ascii="Arial" w:hAnsi="Arial" w:cs="Arial"/>
                <w:bCs/>
                <w:sz w:val="24"/>
                <w:szCs w:val="24"/>
              </w:rPr>
              <w:t>agreeing to plant out.</w:t>
            </w:r>
          </w:p>
          <w:p w14:paraId="24B6B270" w14:textId="523E4A97" w:rsidR="00102E05" w:rsidRPr="00F10D75" w:rsidRDefault="00102E05" w:rsidP="00BC7C19">
            <w:pPr>
              <w:shd w:val="clear" w:color="auto" w:fill="FFFFFF"/>
              <w:ind w:right="-22"/>
              <w:textAlignment w:val="baseline"/>
              <w:rPr>
                <w:rFonts w:ascii="Arial" w:hAnsi="Arial" w:cs="Arial"/>
                <w:b/>
                <w:sz w:val="24"/>
                <w:szCs w:val="24"/>
              </w:rPr>
            </w:pPr>
          </w:p>
        </w:tc>
      </w:tr>
      <w:tr w:rsidR="0045093B" w:rsidRPr="00F10D75" w14:paraId="24014F3A" w14:textId="77777777" w:rsidTr="00A90524">
        <w:trPr>
          <w:gridAfter w:val="1"/>
          <w:wAfter w:w="15" w:type="dxa"/>
        </w:trPr>
        <w:tc>
          <w:tcPr>
            <w:tcW w:w="1101" w:type="dxa"/>
          </w:tcPr>
          <w:p w14:paraId="5013A6E2" w14:textId="797B706A" w:rsidR="0045093B" w:rsidRPr="00F10D75" w:rsidRDefault="0045093B" w:rsidP="00736086">
            <w:pPr>
              <w:rPr>
                <w:rFonts w:ascii="Arial" w:hAnsi="Arial" w:cs="Arial"/>
                <w:b/>
                <w:sz w:val="24"/>
                <w:szCs w:val="24"/>
              </w:rPr>
            </w:pPr>
            <w:r w:rsidRPr="00F10D75">
              <w:rPr>
                <w:rFonts w:ascii="Arial" w:hAnsi="Arial" w:cs="Arial"/>
                <w:b/>
                <w:sz w:val="24"/>
                <w:szCs w:val="24"/>
              </w:rPr>
              <w:t>9/3/24</w:t>
            </w:r>
          </w:p>
        </w:tc>
        <w:tc>
          <w:tcPr>
            <w:tcW w:w="9462" w:type="dxa"/>
          </w:tcPr>
          <w:p w14:paraId="68DCD0BD" w14:textId="77777777" w:rsidR="0045093B" w:rsidRPr="00F10D75" w:rsidRDefault="0045093B" w:rsidP="003C47F9">
            <w:pPr>
              <w:shd w:val="clear" w:color="auto" w:fill="FFFFFF"/>
              <w:ind w:right="-22"/>
              <w:textAlignment w:val="baseline"/>
              <w:rPr>
                <w:rFonts w:ascii="Arial" w:eastAsia="Times New Roman" w:hAnsi="Arial" w:cs="Arial"/>
                <w:b/>
                <w:color w:val="000000"/>
                <w:sz w:val="23"/>
                <w:szCs w:val="23"/>
                <w:lang w:eastAsia="en-GB"/>
              </w:rPr>
            </w:pPr>
            <w:r w:rsidRPr="00F10D75">
              <w:rPr>
                <w:rFonts w:ascii="Arial" w:hAnsi="Arial" w:cs="Arial"/>
                <w:b/>
                <w:sz w:val="24"/>
                <w:szCs w:val="24"/>
              </w:rPr>
              <w:t xml:space="preserve">To discuss and actions on </w:t>
            </w:r>
            <w:r w:rsidRPr="00F10D75">
              <w:rPr>
                <w:rFonts w:ascii="Arial" w:eastAsia="Times New Roman" w:hAnsi="Arial" w:cs="Arial"/>
                <w:b/>
                <w:color w:val="000000"/>
                <w:sz w:val="23"/>
                <w:szCs w:val="23"/>
                <w:lang w:eastAsia="en-GB"/>
              </w:rPr>
              <w:t>Quote for riverside tree works</w:t>
            </w:r>
          </w:p>
          <w:p w14:paraId="0ADA7155" w14:textId="739FB67A" w:rsidR="003C47F9" w:rsidRPr="00F10D75" w:rsidRDefault="003C47F9" w:rsidP="003C47F9">
            <w:pPr>
              <w:shd w:val="clear" w:color="auto" w:fill="FFFFFF"/>
              <w:ind w:right="-22"/>
              <w:textAlignment w:val="baseline"/>
              <w:rPr>
                <w:rFonts w:ascii="Arial" w:eastAsia="Times New Roman" w:hAnsi="Arial" w:cs="Arial"/>
                <w:bCs/>
                <w:color w:val="000000"/>
                <w:sz w:val="23"/>
                <w:szCs w:val="23"/>
                <w:lang w:eastAsia="en-GB"/>
              </w:rPr>
            </w:pPr>
            <w:r w:rsidRPr="00F10D75">
              <w:rPr>
                <w:rFonts w:ascii="Arial" w:eastAsia="Times New Roman" w:hAnsi="Arial" w:cs="Arial"/>
                <w:bCs/>
                <w:color w:val="000000"/>
                <w:sz w:val="23"/>
                <w:szCs w:val="23"/>
                <w:lang w:eastAsia="en-GB"/>
              </w:rPr>
              <w:t xml:space="preserve">Meeting held with resident of house. Quotation for tree work and habitat stacks creation on Trent Lane by the River. It was resolved to appoint Midland Landscapes </w:t>
            </w:r>
            <w:r w:rsidR="009B7F4D">
              <w:rPr>
                <w:rFonts w:ascii="Arial" w:eastAsia="Times New Roman" w:hAnsi="Arial" w:cs="Arial"/>
                <w:bCs/>
                <w:color w:val="000000"/>
                <w:sz w:val="23"/>
                <w:szCs w:val="23"/>
                <w:lang w:eastAsia="en-GB"/>
              </w:rPr>
              <w:t xml:space="preserve">and </w:t>
            </w:r>
            <w:proofErr w:type="spellStart"/>
            <w:r w:rsidR="009B7F4D">
              <w:rPr>
                <w:rFonts w:ascii="Arial" w:eastAsia="Times New Roman" w:hAnsi="Arial" w:cs="Arial"/>
                <w:bCs/>
                <w:color w:val="000000"/>
                <w:sz w:val="23"/>
                <w:szCs w:val="23"/>
                <w:lang w:eastAsia="en-GB"/>
              </w:rPr>
              <w:t>Treecare</w:t>
            </w:r>
            <w:proofErr w:type="spellEnd"/>
            <w:r w:rsidR="009B7F4D">
              <w:rPr>
                <w:rFonts w:ascii="Arial" w:eastAsia="Times New Roman" w:hAnsi="Arial" w:cs="Arial"/>
                <w:bCs/>
                <w:color w:val="000000"/>
                <w:sz w:val="23"/>
                <w:szCs w:val="23"/>
                <w:lang w:eastAsia="en-GB"/>
              </w:rPr>
              <w:t xml:space="preserve"> Limited </w:t>
            </w:r>
            <w:r w:rsidRPr="00F10D75">
              <w:rPr>
                <w:rFonts w:ascii="Arial" w:eastAsia="Times New Roman" w:hAnsi="Arial" w:cs="Arial"/>
                <w:bCs/>
                <w:color w:val="000000"/>
                <w:sz w:val="23"/>
                <w:szCs w:val="23"/>
                <w:lang w:eastAsia="en-GB"/>
              </w:rPr>
              <w:t>at</w:t>
            </w:r>
            <w:r w:rsidR="009B7F4D">
              <w:rPr>
                <w:rFonts w:ascii="Arial" w:eastAsia="Times New Roman" w:hAnsi="Arial" w:cs="Arial"/>
                <w:bCs/>
                <w:color w:val="000000"/>
                <w:sz w:val="23"/>
                <w:szCs w:val="23"/>
                <w:lang w:eastAsia="en-GB"/>
              </w:rPr>
              <w:t xml:space="preserve"> </w:t>
            </w:r>
            <w:r w:rsidRPr="00F10D75">
              <w:rPr>
                <w:rFonts w:ascii="Arial" w:eastAsia="Times New Roman" w:hAnsi="Arial" w:cs="Arial"/>
                <w:bCs/>
                <w:color w:val="000000"/>
                <w:sz w:val="23"/>
                <w:szCs w:val="23"/>
                <w:lang w:eastAsia="en-GB"/>
              </w:rPr>
              <w:t>£1575 plus VAT (£787 deposit). Work to start mid-</w:t>
            </w:r>
            <w:proofErr w:type="gramStart"/>
            <w:r w:rsidRPr="00F10D75">
              <w:rPr>
                <w:rFonts w:ascii="Arial" w:eastAsia="Times New Roman" w:hAnsi="Arial" w:cs="Arial"/>
                <w:bCs/>
                <w:color w:val="000000"/>
                <w:sz w:val="23"/>
                <w:szCs w:val="23"/>
                <w:lang w:eastAsia="en-GB"/>
              </w:rPr>
              <w:t>April</w:t>
            </w:r>
            <w:proofErr w:type="gramEnd"/>
          </w:p>
          <w:p w14:paraId="1CF5FD40" w14:textId="2447371C" w:rsidR="003C47F9" w:rsidRPr="00F10D75" w:rsidRDefault="003C47F9" w:rsidP="003C47F9">
            <w:pPr>
              <w:shd w:val="clear" w:color="auto" w:fill="FFFFFF"/>
              <w:ind w:right="-22"/>
              <w:textAlignment w:val="baseline"/>
              <w:rPr>
                <w:rFonts w:ascii="Arial" w:hAnsi="Arial" w:cs="Arial"/>
                <w:bCs/>
                <w:sz w:val="24"/>
                <w:szCs w:val="24"/>
              </w:rPr>
            </w:pPr>
          </w:p>
        </w:tc>
      </w:tr>
      <w:tr w:rsidR="0045093B" w:rsidRPr="00F10D75" w14:paraId="417B5ADD" w14:textId="77777777" w:rsidTr="00A90524">
        <w:trPr>
          <w:gridAfter w:val="1"/>
          <w:wAfter w:w="15" w:type="dxa"/>
        </w:trPr>
        <w:tc>
          <w:tcPr>
            <w:tcW w:w="1101" w:type="dxa"/>
          </w:tcPr>
          <w:p w14:paraId="0F5188A7" w14:textId="0ACCB25E" w:rsidR="0045093B" w:rsidRPr="00F10D75" w:rsidRDefault="0045093B" w:rsidP="00736086">
            <w:pPr>
              <w:rPr>
                <w:rFonts w:ascii="Arial" w:hAnsi="Arial" w:cs="Arial"/>
                <w:b/>
                <w:sz w:val="24"/>
                <w:szCs w:val="24"/>
              </w:rPr>
            </w:pPr>
            <w:r w:rsidRPr="00F10D75">
              <w:rPr>
                <w:rFonts w:ascii="Arial" w:hAnsi="Arial" w:cs="Arial"/>
                <w:b/>
                <w:sz w:val="24"/>
                <w:szCs w:val="24"/>
              </w:rPr>
              <w:t>10/3/24</w:t>
            </w:r>
          </w:p>
        </w:tc>
        <w:tc>
          <w:tcPr>
            <w:tcW w:w="9462" w:type="dxa"/>
          </w:tcPr>
          <w:p w14:paraId="38A5A7CA" w14:textId="77777777" w:rsidR="0045093B" w:rsidRPr="00F10D75" w:rsidRDefault="0045093B" w:rsidP="00BC7C19">
            <w:pPr>
              <w:shd w:val="clear" w:color="auto" w:fill="FFFFFF"/>
              <w:ind w:right="-22"/>
              <w:textAlignment w:val="baseline"/>
              <w:rPr>
                <w:rFonts w:ascii="Arial" w:eastAsia="Times New Roman" w:hAnsi="Arial" w:cs="Arial"/>
                <w:b/>
                <w:color w:val="000000"/>
                <w:sz w:val="23"/>
                <w:szCs w:val="23"/>
                <w:lang w:eastAsia="en-GB"/>
              </w:rPr>
            </w:pPr>
            <w:r w:rsidRPr="00F10D75">
              <w:rPr>
                <w:rFonts w:ascii="Arial" w:hAnsi="Arial" w:cs="Arial"/>
                <w:b/>
                <w:sz w:val="24"/>
                <w:szCs w:val="24"/>
              </w:rPr>
              <w:t xml:space="preserve">To discuss and actions on </w:t>
            </w:r>
            <w:r w:rsidRPr="00F10D75">
              <w:rPr>
                <w:rFonts w:ascii="Arial" w:eastAsia="Times New Roman" w:hAnsi="Arial" w:cs="Arial"/>
                <w:b/>
                <w:color w:val="000000"/>
                <w:sz w:val="23"/>
                <w:szCs w:val="23"/>
                <w:lang w:eastAsia="en-GB"/>
              </w:rPr>
              <w:t>Village Bonfire</w:t>
            </w:r>
          </w:p>
          <w:p w14:paraId="00FB65B3" w14:textId="324C5A15" w:rsidR="003C47F9" w:rsidRPr="00F10D75" w:rsidRDefault="003C47F9" w:rsidP="00BC7C19">
            <w:pPr>
              <w:shd w:val="clear" w:color="auto" w:fill="FFFFFF"/>
              <w:ind w:right="-22"/>
              <w:textAlignment w:val="baseline"/>
              <w:rPr>
                <w:rFonts w:ascii="Arial" w:eastAsia="Times New Roman" w:hAnsi="Arial" w:cs="Arial"/>
                <w:bCs/>
                <w:color w:val="000000"/>
                <w:sz w:val="23"/>
                <w:szCs w:val="23"/>
                <w:lang w:eastAsia="en-GB"/>
              </w:rPr>
            </w:pPr>
            <w:r w:rsidRPr="00F10D75">
              <w:rPr>
                <w:rFonts w:ascii="Arial" w:eastAsia="Times New Roman" w:hAnsi="Arial" w:cs="Arial"/>
                <w:bCs/>
                <w:color w:val="000000"/>
                <w:sz w:val="23"/>
                <w:szCs w:val="23"/>
                <w:lang w:eastAsia="en-GB"/>
              </w:rPr>
              <w:t xml:space="preserve">New location suggested </w:t>
            </w:r>
            <w:r w:rsidR="0085662C">
              <w:rPr>
                <w:rFonts w:ascii="Arial" w:eastAsia="Times New Roman" w:hAnsi="Arial" w:cs="Arial"/>
                <w:bCs/>
                <w:color w:val="000000"/>
                <w:sz w:val="23"/>
                <w:szCs w:val="23"/>
                <w:lang w:eastAsia="en-GB"/>
              </w:rPr>
              <w:t xml:space="preserve">as </w:t>
            </w:r>
            <w:r w:rsidRPr="00F10D75">
              <w:rPr>
                <w:rFonts w:ascii="Arial" w:eastAsia="Times New Roman" w:hAnsi="Arial" w:cs="Arial"/>
                <w:bCs/>
                <w:color w:val="000000"/>
                <w:sz w:val="23"/>
                <w:szCs w:val="23"/>
                <w:lang w:eastAsia="en-GB"/>
              </w:rPr>
              <w:t>the field above the Brickmakers pub.</w:t>
            </w:r>
            <w:r w:rsidR="00596271" w:rsidRPr="00F10D75">
              <w:rPr>
                <w:rFonts w:ascii="Arial" w:eastAsia="Times New Roman" w:hAnsi="Arial" w:cs="Arial"/>
                <w:bCs/>
                <w:color w:val="000000"/>
                <w:sz w:val="23"/>
                <w:szCs w:val="23"/>
                <w:lang w:eastAsia="en-GB"/>
              </w:rPr>
              <w:t xml:space="preserve"> Event date 2</w:t>
            </w:r>
            <w:r w:rsidR="00596271" w:rsidRPr="00F10D75">
              <w:rPr>
                <w:rFonts w:ascii="Arial" w:eastAsia="Times New Roman" w:hAnsi="Arial" w:cs="Arial"/>
                <w:bCs/>
                <w:color w:val="000000"/>
                <w:sz w:val="23"/>
                <w:szCs w:val="23"/>
                <w:vertAlign w:val="superscript"/>
                <w:lang w:eastAsia="en-GB"/>
              </w:rPr>
              <w:t>nd</w:t>
            </w:r>
            <w:r w:rsidR="00596271" w:rsidRPr="00F10D75">
              <w:rPr>
                <w:rFonts w:ascii="Arial" w:eastAsia="Times New Roman" w:hAnsi="Arial" w:cs="Arial"/>
                <w:bCs/>
                <w:color w:val="000000"/>
                <w:sz w:val="23"/>
                <w:szCs w:val="23"/>
                <w:lang w:eastAsia="en-GB"/>
              </w:rPr>
              <w:t xml:space="preserve"> November.</w:t>
            </w:r>
            <w:r w:rsidRPr="00F10D75">
              <w:rPr>
                <w:rFonts w:ascii="Arial" w:eastAsia="Times New Roman" w:hAnsi="Arial" w:cs="Arial"/>
                <w:bCs/>
                <w:color w:val="000000"/>
                <w:sz w:val="23"/>
                <w:szCs w:val="23"/>
                <w:lang w:eastAsia="en-GB"/>
              </w:rPr>
              <w:t xml:space="preserve"> </w:t>
            </w:r>
            <w:r w:rsidR="00596271" w:rsidRPr="00F10D75">
              <w:rPr>
                <w:rFonts w:ascii="Arial" w:eastAsia="Times New Roman" w:hAnsi="Arial" w:cs="Arial"/>
                <w:bCs/>
                <w:color w:val="000000"/>
                <w:sz w:val="23"/>
                <w:szCs w:val="23"/>
                <w:lang w:eastAsia="en-GB"/>
              </w:rPr>
              <w:t xml:space="preserve">6pm start with fireworks at 6.30pm. </w:t>
            </w:r>
            <w:r w:rsidRPr="00F10D75">
              <w:rPr>
                <w:rFonts w:ascii="Arial" w:eastAsia="Times New Roman" w:hAnsi="Arial" w:cs="Arial"/>
                <w:bCs/>
                <w:color w:val="000000"/>
                <w:sz w:val="23"/>
                <w:szCs w:val="23"/>
                <w:lang w:eastAsia="en-GB"/>
              </w:rPr>
              <w:t>Planned to cordon off road and pub car park. Outdoor bar and food</w:t>
            </w:r>
            <w:r w:rsidR="00DD59BF">
              <w:rPr>
                <w:rFonts w:ascii="Arial" w:eastAsia="Times New Roman" w:hAnsi="Arial" w:cs="Arial"/>
                <w:bCs/>
                <w:color w:val="000000"/>
                <w:sz w:val="23"/>
                <w:szCs w:val="23"/>
                <w:lang w:eastAsia="en-GB"/>
              </w:rPr>
              <w:t xml:space="preserve"> will be available</w:t>
            </w:r>
            <w:r w:rsidRPr="00F10D75">
              <w:rPr>
                <w:rFonts w:ascii="Arial" w:eastAsia="Times New Roman" w:hAnsi="Arial" w:cs="Arial"/>
                <w:bCs/>
                <w:color w:val="000000"/>
                <w:sz w:val="23"/>
                <w:szCs w:val="23"/>
                <w:lang w:eastAsia="en-GB"/>
              </w:rPr>
              <w:t>. Ticket admission</w:t>
            </w:r>
            <w:r w:rsidR="00F10D75" w:rsidRPr="00F10D75">
              <w:rPr>
                <w:rFonts w:ascii="Arial" w:eastAsia="Times New Roman" w:hAnsi="Arial" w:cs="Arial"/>
                <w:bCs/>
                <w:color w:val="000000"/>
                <w:sz w:val="23"/>
                <w:szCs w:val="23"/>
                <w:lang w:eastAsia="en-GB"/>
              </w:rPr>
              <w:t xml:space="preserve"> £10 family, £5 other on the night</w:t>
            </w:r>
            <w:r w:rsidRPr="00F10D75">
              <w:rPr>
                <w:rFonts w:ascii="Arial" w:eastAsia="Times New Roman" w:hAnsi="Arial" w:cs="Arial"/>
                <w:bCs/>
                <w:color w:val="000000"/>
                <w:sz w:val="23"/>
                <w:szCs w:val="23"/>
                <w:lang w:eastAsia="en-GB"/>
              </w:rPr>
              <w:t>. Silent fireworks will be used.</w:t>
            </w:r>
          </w:p>
          <w:p w14:paraId="105D6937" w14:textId="11CA79F6" w:rsidR="00596271" w:rsidRPr="00F10D75" w:rsidRDefault="00596271" w:rsidP="00BC7C19">
            <w:pPr>
              <w:shd w:val="clear" w:color="auto" w:fill="FFFFFF"/>
              <w:ind w:right="-22"/>
              <w:textAlignment w:val="baseline"/>
              <w:rPr>
                <w:rFonts w:ascii="Arial" w:eastAsia="Times New Roman" w:hAnsi="Arial" w:cs="Arial"/>
                <w:bCs/>
                <w:color w:val="000000"/>
                <w:sz w:val="23"/>
                <w:szCs w:val="23"/>
                <w:lang w:eastAsia="en-GB"/>
              </w:rPr>
            </w:pPr>
            <w:r w:rsidRPr="00F10D75">
              <w:rPr>
                <w:rFonts w:ascii="Arial" w:eastAsia="Times New Roman" w:hAnsi="Arial" w:cs="Arial"/>
                <w:bCs/>
                <w:color w:val="000000"/>
                <w:sz w:val="23"/>
                <w:szCs w:val="23"/>
                <w:lang w:eastAsia="en-GB"/>
              </w:rPr>
              <w:t xml:space="preserve">The site will be restricted to prevent fly tipping with </w:t>
            </w:r>
            <w:proofErr w:type="gramStart"/>
            <w:r w:rsidRPr="00F10D75">
              <w:rPr>
                <w:rFonts w:ascii="Arial" w:eastAsia="Times New Roman" w:hAnsi="Arial" w:cs="Arial"/>
                <w:bCs/>
                <w:color w:val="000000"/>
                <w:sz w:val="23"/>
                <w:szCs w:val="23"/>
                <w:lang w:eastAsia="en-GB"/>
              </w:rPr>
              <w:t>local residents</w:t>
            </w:r>
            <w:proofErr w:type="gramEnd"/>
            <w:r w:rsidRPr="00F10D75">
              <w:rPr>
                <w:rFonts w:ascii="Arial" w:eastAsia="Times New Roman" w:hAnsi="Arial" w:cs="Arial"/>
                <w:bCs/>
                <w:color w:val="000000"/>
                <w:sz w:val="23"/>
                <w:szCs w:val="23"/>
                <w:lang w:eastAsia="en-GB"/>
              </w:rPr>
              <w:t xml:space="preserve"> policing what is on it.</w:t>
            </w:r>
          </w:p>
          <w:p w14:paraId="58FAD7B2" w14:textId="13A0FE05" w:rsidR="003C47F9" w:rsidRPr="00F10D75" w:rsidRDefault="003C47F9" w:rsidP="00BC7C19">
            <w:pPr>
              <w:shd w:val="clear" w:color="auto" w:fill="FFFFFF"/>
              <w:ind w:right="-22"/>
              <w:textAlignment w:val="baseline"/>
              <w:rPr>
                <w:rFonts w:ascii="Arial" w:eastAsia="Times New Roman" w:hAnsi="Arial" w:cs="Arial"/>
                <w:bCs/>
                <w:color w:val="000000"/>
                <w:sz w:val="23"/>
                <w:szCs w:val="23"/>
                <w:lang w:eastAsia="en-GB"/>
              </w:rPr>
            </w:pPr>
            <w:r w:rsidRPr="00F10D75">
              <w:rPr>
                <w:rFonts w:ascii="Arial" w:eastAsia="Times New Roman" w:hAnsi="Arial" w:cs="Arial"/>
                <w:bCs/>
                <w:color w:val="000000"/>
                <w:sz w:val="23"/>
                <w:szCs w:val="23"/>
                <w:lang w:eastAsia="en-GB"/>
              </w:rPr>
              <w:t>School to be invited to do guys and permission given to put</w:t>
            </w:r>
            <w:r w:rsidR="002348DE">
              <w:rPr>
                <w:rFonts w:ascii="Arial" w:eastAsia="Times New Roman" w:hAnsi="Arial" w:cs="Arial"/>
                <w:bCs/>
                <w:color w:val="000000"/>
                <w:sz w:val="23"/>
                <w:szCs w:val="23"/>
                <w:lang w:eastAsia="en-GB"/>
              </w:rPr>
              <w:t xml:space="preserve"> them</w:t>
            </w:r>
            <w:r w:rsidRPr="00F10D75">
              <w:rPr>
                <w:rFonts w:ascii="Arial" w:eastAsia="Times New Roman" w:hAnsi="Arial" w:cs="Arial"/>
                <w:bCs/>
                <w:color w:val="000000"/>
                <w:sz w:val="23"/>
                <w:szCs w:val="23"/>
                <w:lang w:eastAsia="en-GB"/>
              </w:rPr>
              <w:t xml:space="preserve"> in front </w:t>
            </w:r>
            <w:r w:rsidR="002348DE">
              <w:rPr>
                <w:rFonts w:ascii="Arial" w:eastAsia="Times New Roman" w:hAnsi="Arial" w:cs="Arial"/>
                <w:bCs/>
                <w:color w:val="000000"/>
                <w:sz w:val="23"/>
                <w:szCs w:val="23"/>
                <w:lang w:eastAsia="en-GB"/>
              </w:rPr>
              <w:t>o</w:t>
            </w:r>
            <w:r w:rsidRPr="00F10D75">
              <w:rPr>
                <w:rFonts w:ascii="Arial" w:eastAsia="Times New Roman" w:hAnsi="Arial" w:cs="Arial"/>
                <w:bCs/>
                <w:color w:val="000000"/>
                <w:sz w:val="23"/>
                <w:szCs w:val="23"/>
                <w:lang w:eastAsia="en-GB"/>
              </w:rPr>
              <w:t>f</w:t>
            </w:r>
            <w:r w:rsidR="002348DE">
              <w:rPr>
                <w:rFonts w:ascii="Arial" w:eastAsia="Times New Roman" w:hAnsi="Arial" w:cs="Arial"/>
                <w:bCs/>
                <w:color w:val="000000"/>
                <w:sz w:val="23"/>
                <w:szCs w:val="23"/>
                <w:lang w:eastAsia="en-GB"/>
              </w:rPr>
              <w:t xml:space="preserve"> the</w:t>
            </w:r>
            <w:r w:rsidRPr="00F10D75">
              <w:rPr>
                <w:rFonts w:ascii="Arial" w:eastAsia="Times New Roman" w:hAnsi="Arial" w:cs="Arial"/>
                <w:bCs/>
                <w:color w:val="000000"/>
                <w:sz w:val="23"/>
                <w:szCs w:val="23"/>
                <w:lang w:eastAsia="en-GB"/>
              </w:rPr>
              <w:t xml:space="preserve"> Alms Houses.</w:t>
            </w:r>
          </w:p>
          <w:p w14:paraId="493AEC6B" w14:textId="77CFD9DD" w:rsidR="003C47F9" w:rsidRPr="00F10D75" w:rsidRDefault="003C47F9" w:rsidP="00BC7C19">
            <w:pPr>
              <w:shd w:val="clear" w:color="auto" w:fill="FFFFFF"/>
              <w:ind w:right="-22"/>
              <w:textAlignment w:val="baseline"/>
              <w:rPr>
                <w:rFonts w:ascii="Arial" w:eastAsia="Times New Roman" w:hAnsi="Arial" w:cs="Arial"/>
                <w:bCs/>
                <w:color w:val="000000"/>
                <w:sz w:val="23"/>
                <w:szCs w:val="23"/>
                <w:lang w:eastAsia="en-GB"/>
              </w:rPr>
            </w:pPr>
            <w:r w:rsidRPr="00F10D75">
              <w:rPr>
                <w:rFonts w:ascii="Arial" w:eastAsia="Times New Roman" w:hAnsi="Arial" w:cs="Arial"/>
                <w:bCs/>
                <w:color w:val="000000"/>
                <w:sz w:val="23"/>
                <w:szCs w:val="23"/>
                <w:lang w:eastAsia="en-GB"/>
              </w:rPr>
              <w:t xml:space="preserve">A £800 </w:t>
            </w:r>
            <w:r w:rsidR="00F10D75" w:rsidRPr="00F10D75">
              <w:rPr>
                <w:rFonts w:ascii="Arial" w:eastAsia="Times New Roman" w:hAnsi="Arial" w:cs="Arial"/>
                <w:bCs/>
                <w:color w:val="000000"/>
                <w:sz w:val="23"/>
                <w:szCs w:val="23"/>
                <w:lang w:eastAsia="en-GB"/>
              </w:rPr>
              <w:t>credit note</w:t>
            </w:r>
            <w:r w:rsidR="002348DE">
              <w:rPr>
                <w:rFonts w:ascii="Arial" w:eastAsia="Times New Roman" w:hAnsi="Arial" w:cs="Arial"/>
                <w:bCs/>
                <w:color w:val="000000"/>
                <w:sz w:val="23"/>
                <w:szCs w:val="23"/>
                <w:lang w:eastAsia="en-GB"/>
              </w:rPr>
              <w:t xml:space="preserve"> is outstanding from a supplier (circa 2016)</w:t>
            </w:r>
            <w:r w:rsidRPr="00F10D75">
              <w:rPr>
                <w:rFonts w:ascii="Arial" w:eastAsia="Times New Roman" w:hAnsi="Arial" w:cs="Arial"/>
                <w:bCs/>
                <w:color w:val="000000"/>
                <w:sz w:val="23"/>
                <w:szCs w:val="23"/>
                <w:lang w:eastAsia="en-GB"/>
              </w:rPr>
              <w:t xml:space="preserve">. </w:t>
            </w:r>
            <w:r w:rsidRPr="00F35C92">
              <w:rPr>
                <w:rFonts w:ascii="Arial" w:eastAsia="Times New Roman" w:hAnsi="Arial" w:cs="Arial"/>
                <w:bCs/>
                <w:color w:val="000000"/>
                <w:sz w:val="23"/>
                <w:szCs w:val="23"/>
                <w:highlight w:val="yellow"/>
                <w:lang w:eastAsia="en-GB"/>
              </w:rPr>
              <w:t>DS to find original information from RFO, Ron Parker.</w:t>
            </w:r>
          </w:p>
          <w:p w14:paraId="21FC0A88" w14:textId="05579A73" w:rsidR="00F10D75" w:rsidRPr="00F10D75" w:rsidRDefault="00F10D75" w:rsidP="00BC7C19">
            <w:pPr>
              <w:shd w:val="clear" w:color="auto" w:fill="FFFFFF"/>
              <w:ind w:right="-22"/>
              <w:textAlignment w:val="baseline"/>
              <w:rPr>
                <w:rFonts w:ascii="Arial" w:eastAsia="Times New Roman" w:hAnsi="Arial" w:cs="Arial"/>
                <w:bCs/>
                <w:color w:val="000000"/>
                <w:sz w:val="23"/>
                <w:szCs w:val="23"/>
                <w:lang w:eastAsia="en-GB"/>
              </w:rPr>
            </w:pPr>
            <w:r w:rsidRPr="00F35C92">
              <w:rPr>
                <w:rFonts w:ascii="Arial" w:eastAsia="Times New Roman" w:hAnsi="Arial" w:cs="Arial"/>
                <w:bCs/>
                <w:color w:val="000000"/>
                <w:sz w:val="23"/>
                <w:szCs w:val="23"/>
                <w:highlight w:val="yellow"/>
                <w:lang w:eastAsia="en-GB"/>
              </w:rPr>
              <w:t xml:space="preserve">Parish Council to </w:t>
            </w:r>
            <w:proofErr w:type="gramStart"/>
            <w:r w:rsidRPr="00F35C92">
              <w:rPr>
                <w:rFonts w:ascii="Arial" w:eastAsia="Times New Roman" w:hAnsi="Arial" w:cs="Arial"/>
                <w:bCs/>
                <w:color w:val="000000"/>
                <w:sz w:val="23"/>
                <w:szCs w:val="23"/>
                <w:highlight w:val="yellow"/>
                <w:lang w:eastAsia="en-GB"/>
              </w:rPr>
              <w:t>insure</w:t>
            </w:r>
            <w:proofErr w:type="gramEnd"/>
            <w:r w:rsidRPr="00F35C92">
              <w:rPr>
                <w:rFonts w:ascii="Arial" w:eastAsia="Times New Roman" w:hAnsi="Arial" w:cs="Arial"/>
                <w:bCs/>
                <w:color w:val="000000"/>
                <w:sz w:val="23"/>
                <w:szCs w:val="23"/>
                <w:highlight w:val="yellow"/>
                <w:lang w:eastAsia="en-GB"/>
              </w:rPr>
              <w:t xml:space="preserve"> the event and do risk assessment.</w:t>
            </w:r>
          </w:p>
          <w:p w14:paraId="45F41FF9" w14:textId="7130815F" w:rsidR="0045093B" w:rsidRPr="00F10D75" w:rsidRDefault="0045093B" w:rsidP="009B55DC">
            <w:pPr>
              <w:shd w:val="clear" w:color="auto" w:fill="FFFFFF"/>
              <w:ind w:right="-22"/>
              <w:textAlignment w:val="baseline"/>
              <w:rPr>
                <w:rFonts w:ascii="Arial" w:hAnsi="Arial" w:cs="Arial"/>
                <w:b/>
              </w:rPr>
            </w:pPr>
          </w:p>
        </w:tc>
      </w:tr>
      <w:tr w:rsidR="0045093B" w:rsidRPr="00F10D75" w14:paraId="244D691F" w14:textId="77777777" w:rsidTr="00A90524">
        <w:trPr>
          <w:gridAfter w:val="1"/>
          <w:wAfter w:w="15" w:type="dxa"/>
        </w:trPr>
        <w:tc>
          <w:tcPr>
            <w:tcW w:w="1101" w:type="dxa"/>
          </w:tcPr>
          <w:p w14:paraId="0548AC35" w14:textId="54E8FD88" w:rsidR="0045093B" w:rsidRPr="00F10D75" w:rsidRDefault="0045093B" w:rsidP="00736086">
            <w:pPr>
              <w:rPr>
                <w:rFonts w:ascii="Arial" w:hAnsi="Arial" w:cs="Arial"/>
                <w:b/>
                <w:sz w:val="24"/>
                <w:szCs w:val="24"/>
              </w:rPr>
            </w:pPr>
            <w:r w:rsidRPr="00F10D75">
              <w:rPr>
                <w:rFonts w:ascii="Arial" w:hAnsi="Arial" w:cs="Arial"/>
                <w:b/>
                <w:sz w:val="24"/>
                <w:szCs w:val="24"/>
              </w:rPr>
              <w:t>11/3/24</w:t>
            </w:r>
          </w:p>
        </w:tc>
        <w:tc>
          <w:tcPr>
            <w:tcW w:w="9462" w:type="dxa"/>
          </w:tcPr>
          <w:p w14:paraId="4622C726" w14:textId="77777777" w:rsidR="0045093B" w:rsidRPr="00F10D75" w:rsidRDefault="0045093B" w:rsidP="00BC7C19">
            <w:pPr>
              <w:ind w:right="-22"/>
              <w:rPr>
                <w:rFonts w:ascii="Arial" w:hAnsi="Arial" w:cs="Arial"/>
                <w:b/>
                <w:sz w:val="24"/>
                <w:szCs w:val="24"/>
              </w:rPr>
            </w:pPr>
            <w:r w:rsidRPr="00F10D75">
              <w:rPr>
                <w:rFonts w:ascii="Arial" w:hAnsi="Arial" w:cs="Arial"/>
                <w:b/>
                <w:sz w:val="24"/>
                <w:szCs w:val="24"/>
              </w:rPr>
              <w:t xml:space="preserve">To consider items raised by the </w:t>
            </w:r>
            <w:proofErr w:type="gramStart"/>
            <w:r w:rsidRPr="00F10D75">
              <w:rPr>
                <w:rFonts w:ascii="Arial" w:hAnsi="Arial" w:cs="Arial"/>
                <w:b/>
                <w:sz w:val="24"/>
                <w:szCs w:val="24"/>
              </w:rPr>
              <w:t>Clerk;</w:t>
            </w:r>
            <w:proofErr w:type="gramEnd"/>
          </w:p>
          <w:p w14:paraId="60322620" w14:textId="5B099821" w:rsidR="00F10D75" w:rsidRPr="00F10D75" w:rsidRDefault="0045093B" w:rsidP="00F10D75">
            <w:pPr>
              <w:pStyle w:val="ListParagraph"/>
              <w:numPr>
                <w:ilvl w:val="0"/>
                <w:numId w:val="5"/>
              </w:numPr>
              <w:ind w:right="-22"/>
              <w:rPr>
                <w:rFonts w:ascii="Arial" w:hAnsi="Arial" w:cs="Arial"/>
                <w:b/>
                <w:sz w:val="24"/>
                <w:szCs w:val="24"/>
              </w:rPr>
            </w:pPr>
            <w:r w:rsidRPr="00F10D75">
              <w:rPr>
                <w:rFonts w:ascii="Arial" w:hAnsi="Arial" w:cs="Arial"/>
                <w:b/>
                <w:sz w:val="24"/>
                <w:szCs w:val="24"/>
              </w:rPr>
              <w:t>To purchase a new laptop, Microsoft 365 with OneDrive up to £600 ex vat total</w:t>
            </w:r>
          </w:p>
          <w:p w14:paraId="6AB1731C" w14:textId="77777777" w:rsidR="0045093B" w:rsidRPr="00F10D75" w:rsidRDefault="0045093B" w:rsidP="00BC7C19">
            <w:pPr>
              <w:pStyle w:val="ListParagraph"/>
              <w:numPr>
                <w:ilvl w:val="0"/>
                <w:numId w:val="5"/>
              </w:numPr>
              <w:ind w:right="-22"/>
              <w:rPr>
                <w:rFonts w:ascii="Arial" w:hAnsi="Arial" w:cs="Arial"/>
                <w:b/>
                <w:sz w:val="24"/>
                <w:szCs w:val="24"/>
              </w:rPr>
            </w:pPr>
            <w:r w:rsidRPr="00F10D75">
              <w:rPr>
                <w:rFonts w:ascii="Arial" w:hAnsi="Arial" w:cs="Arial"/>
                <w:b/>
                <w:sz w:val="24"/>
                <w:szCs w:val="24"/>
              </w:rPr>
              <w:t xml:space="preserve">To discuss changing website domain </w:t>
            </w:r>
            <w:proofErr w:type="gramStart"/>
            <w:r w:rsidRPr="00F10D75">
              <w:rPr>
                <w:rFonts w:ascii="Arial" w:hAnsi="Arial" w:cs="Arial"/>
                <w:b/>
                <w:sz w:val="24"/>
                <w:szCs w:val="24"/>
              </w:rPr>
              <w:t>from .</w:t>
            </w:r>
            <w:proofErr w:type="gramEnd"/>
            <w:r w:rsidRPr="00F10D75">
              <w:rPr>
                <w:rFonts w:ascii="Arial" w:hAnsi="Arial" w:cs="Arial"/>
                <w:b/>
                <w:sz w:val="24"/>
                <w:szCs w:val="24"/>
              </w:rPr>
              <w:t>org.uk to .gov.uk</w:t>
            </w:r>
          </w:p>
          <w:p w14:paraId="3499DE67" w14:textId="77777777" w:rsidR="0045093B" w:rsidRPr="00F10D75" w:rsidRDefault="0045093B" w:rsidP="00BC7C19">
            <w:pPr>
              <w:pStyle w:val="ListParagraph"/>
              <w:numPr>
                <w:ilvl w:val="0"/>
                <w:numId w:val="5"/>
              </w:numPr>
              <w:ind w:right="-22"/>
              <w:rPr>
                <w:rFonts w:ascii="Arial" w:hAnsi="Arial" w:cs="Arial"/>
                <w:b/>
                <w:sz w:val="24"/>
                <w:szCs w:val="24"/>
              </w:rPr>
            </w:pPr>
            <w:r w:rsidRPr="00F10D75">
              <w:rPr>
                <w:rFonts w:ascii="Arial" w:hAnsi="Arial" w:cs="Arial"/>
                <w:b/>
                <w:sz w:val="24"/>
                <w:szCs w:val="24"/>
              </w:rPr>
              <w:t xml:space="preserve">To set up domain led e-mail account for the </w:t>
            </w:r>
            <w:proofErr w:type="gramStart"/>
            <w:r w:rsidRPr="00F10D75">
              <w:rPr>
                <w:rFonts w:ascii="Arial" w:hAnsi="Arial" w:cs="Arial"/>
                <w:b/>
                <w:sz w:val="24"/>
                <w:szCs w:val="24"/>
              </w:rPr>
              <w:t>Clerk</w:t>
            </w:r>
            <w:proofErr w:type="gramEnd"/>
          </w:p>
          <w:p w14:paraId="0DF5D81C" w14:textId="77777777" w:rsidR="0045093B" w:rsidRPr="00F10D75" w:rsidRDefault="0045093B" w:rsidP="00BC7C19">
            <w:pPr>
              <w:pStyle w:val="ListParagraph"/>
              <w:numPr>
                <w:ilvl w:val="0"/>
                <w:numId w:val="5"/>
              </w:numPr>
              <w:ind w:right="-22"/>
              <w:rPr>
                <w:rFonts w:ascii="Arial" w:hAnsi="Arial" w:cs="Arial"/>
                <w:b/>
                <w:sz w:val="24"/>
                <w:szCs w:val="24"/>
              </w:rPr>
            </w:pPr>
            <w:r w:rsidRPr="00F10D75">
              <w:rPr>
                <w:rFonts w:ascii="Arial" w:hAnsi="Arial" w:cs="Arial"/>
                <w:b/>
                <w:sz w:val="24"/>
                <w:szCs w:val="24"/>
              </w:rPr>
              <w:t>To consider setting up Council controlled e-mail accounts for the Councillors</w:t>
            </w:r>
          </w:p>
          <w:p w14:paraId="2B70509D" w14:textId="77777777" w:rsidR="0045093B" w:rsidRPr="00F10D75" w:rsidRDefault="0045093B" w:rsidP="00BC7C19">
            <w:pPr>
              <w:pStyle w:val="ListParagraph"/>
              <w:numPr>
                <w:ilvl w:val="0"/>
                <w:numId w:val="5"/>
              </w:numPr>
              <w:ind w:right="-22"/>
              <w:rPr>
                <w:rFonts w:ascii="Arial" w:hAnsi="Arial" w:cs="Arial"/>
                <w:b/>
                <w:sz w:val="24"/>
                <w:szCs w:val="24"/>
              </w:rPr>
            </w:pPr>
            <w:r w:rsidRPr="00F10D75">
              <w:rPr>
                <w:rFonts w:ascii="Arial" w:hAnsi="Arial" w:cs="Arial"/>
                <w:b/>
                <w:sz w:val="24"/>
                <w:szCs w:val="24"/>
              </w:rPr>
              <w:t xml:space="preserve">To adopt a Document retention policy and make arrangements to go through Council documents </w:t>
            </w:r>
            <w:proofErr w:type="gramStart"/>
            <w:r w:rsidRPr="00F10D75">
              <w:rPr>
                <w:rFonts w:ascii="Arial" w:hAnsi="Arial" w:cs="Arial"/>
                <w:b/>
                <w:sz w:val="24"/>
                <w:szCs w:val="24"/>
              </w:rPr>
              <w:t>accordingly</w:t>
            </w:r>
            <w:proofErr w:type="gramEnd"/>
          </w:p>
          <w:p w14:paraId="0ED1517C" w14:textId="2045E5E9" w:rsidR="0045093B" w:rsidRPr="00F10D75" w:rsidRDefault="0045093B" w:rsidP="00BC7C19">
            <w:pPr>
              <w:pStyle w:val="ListParagraph"/>
              <w:numPr>
                <w:ilvl w:val="0"/>
                <w:numId w:val="5"/>
              </w:numPr>
              <w:ind w:right="-22"/>
              <w:rPr>
                <w:rFonts w:ascii="Arial" w:hAnsi="Arial" w:cs="Arial"/>
                <w:b/>
                <w:sz w:val="24"/>
                <w:szCs w:val="24"/>
              </w:rPr>
            </w:pPr>
            <w:r w:rsidRPr="00F10D75">
              <w:rPr>
                <w:rFonts w:ascii="Arial" w:hAnsi="Arial" w:cs="Arial"/>
                <w:b/>
                <w:sz w:val="24"/>
                <w:szCs w:val="24"/>
              </w:rPr>
              <w:t>To set up a Government Gateway account and register as an employer</w:t>
            </w:r>
            <w:r w:rsidR="00BA6D5F" w:rsidRPr="00F10D75">
              <w:rPr>
                <w:rFonts w:ascii="Arial" w:hAnsi="Arial" w:cs="Arial"/>
                <w:b/>
                <w:sz w:val="24"/>
                <w:szCs w:val="24"/>
              </w:rPr>
              <w:t xml:space="preserve"> (if required)</w:t>
            </w:r>
          </w:p>
          <w:p w14:paraId="0F2FA93D" w14:textId="6A5279B3" w:rsidR="0045093B" w:rsidRPr="00F10D75" w:rsidRDefault="0045093B" w:rsidP="00BC7C19">
            <w:pPr>
              <w:pStyle w:val="ListParagraph"/>
              <w:numPr>
                <w:ilvl w:val="0"/>
                <w:numId w:val="5"/>
              </w:numPr>
              <w:ind w:right="-22"/>
              <w:rPr>
                <w:rFonts w:ascii="Arial" w:hAnsi="Arial" w:cs="Arial"/>
                <w:b/>
                <w:sz w:val="24"/>
                <w:szCs w:val="24"/>
              </w:rPr>
            </w:pPr>
            <w:r w:rsidRPr="00F10D75">
              <w:rPr>
                <w:rFonts w:ascii="Arial" w:hAnsi="Arial" w:cs="Arial"/>
                <w:b/>
                <w:sz w:val="24"/>
                <w:szCs w:val="24"/>
              </w:rPr>
              <w:t>Appointment of Internal auditor for 2023/24 year</w:t>
            </w:r>
            <w:r w:rsidR="00F10D75">
              <w:rPr>
                <w:rFonts w:ascii="Arial" w:hAnsi="Arial" w:cs="Arial"/>
                <w:b/>
                <w:sz w:val="24"/>
                <w:szCs w:val="24"/>
              </w:rPr>
              <w:t xml:space="preserve"> – </w:t>
            </w:r>
            <w:r w:rsidR="00F10D75" w:rsidRPr="00F10D75">
              <w:rPr>
                <w:rFonts w:ascii="Arial" w:hAnsi="Arial" w:cs="Arial"/>
                <w:b/>
                <w:sz w:val="24"/>
                <w:szCs w:val="24"/>
              </w:rPr>
              <w:t xml:space="preserve">East Midlands Audit Service. </w:t>
            </w:r>
          </w:p>
          <w:p w14:paraId="2F24DEB0" w14:textId="77777777" w:rsidR="0045093B" w:rsidRDefault="00F10D75" w:rsidP="00BC7C19">
            <w:pPr>
              <w:ind w:right="-22"/>
              <w:rPr>
                <w:rFonts w:ascii="Arial" w:hAnsi="Arial" w:cs="Arial"/>
                <w:bCs/>
                <w:sz w:val="24"/>
                <w:szCs w:val="24"/>
              </w:rPr>
            </w:pPr>
            <w:r>
              <w:rPr>
                <w:rFonts w:ascii="Arial" w:hAnsi="Arial" w:cs="Arial"/>
                <w:bCs/>
                <w:sz w:val="24"/>
                <w:szCs w:val="24"/>
              </w:rPr>
              <w:t xml:space="preserve">All the above </w:t>
            </w:r>
            <w:proofErr w:type="gramStart"/>
            <w:r>
              <w:rPr>
                <w:rFonts w:ascii="Arial" w:hAnsi="Arial" w:cs="Arial"/>
                <w:bCs/>
                <w:sz w:val="24"/>
                <w:szCs w:val="24"/>
              </w:rPr>
              <w:t>resolved</w:t>
            </w:r>
            <w:proofErr w:type="gramEnd"/>
          </w:p>
          <w:p w14:paraId="5003291F" w14:textId="78AE38A3" w:rsidR="00F10D75" w:rsidRPr="00F10D75" w:rsidRDefault="00F10D75" w:rsidP="00BC7C19">
            <w:pPr>
              <w:ind w:right="-22"/>
              <w:rPr>
                <w:rFonts w:ascii="Arial" w:hAnsi="Arial" w:cs="Arial"/>
                <w:bCs/>
                <w:sz w:val="24"/>
                <w:szCs w:val="24"/>
              </w:rPr>
            </w:pPr>
          </w:p>
        </w:tc>
      </w:tr>
      <w:tr w:rsidR="0045093B" w:rsidRPr="00F10D75" w14:paraId="30F8DD61" w14:textId="77777777" w:rsidTr="00A90524">
        <w:trPr>
          <w:gridAfter w:val="1"/>
          <w:wAfter w:w="15" w:type="dxa"/>
        </w:trPr>
        <w:tc>
          <w:tcPr>
            <w:tcW w:w="1101" w:type="dxa"/>
          </w:tcPr>
          <w:p w14:paraId="65B339CF" w14:textId="55157CE5" w:rsidR="0045093B" w:rsidRPr="00F10D75" w:rsidRDefault="0045093B" w:rsidP="00736086">
            <w:pPr>
              <w:rPr>
                <w:rFonts w:ascii="Arial" w:hAnsi="Arial" w:cs="Arial"/>
                <w:b/>
                <w:sz w:val="24"/>
                <w:szCs w:val="24"/>
              </w:rPr>
            </w:pPr>
            <w:r w:rsidRPr="00F10D75">
              <w:rPr>
                <w:rFonts w:ascii="Arial" w:hAnsi="Arial" w:cs="Arial"/>
                <w:b/>
                <w:sz w:val="24"/>
                <w:szCs w:val="24"/>
              </w:rPr>
              <w:t>12/3/24</w:t>
            </w:r>
          </w:p>
        </w:tc>
        <w:tc>
          <w:tcPr>
            <w:tcW w:w="9462" w:type="dxa"/>
          </w:tcPr>
          <w:p w14:paraId="7D067294" w14:textId="57CF8FEB" w:rsidR="0045093B" w:rsidRDefault="0045093B" w:rsidP="0054371A">
            <w:pPr>
              <w:ind w:right="-22"/>
              <w:rPr>
                <w:rFonts w:ascii="Arial" w:hAnsi="Arial" w:cs="Arial"/>
                <w:bCs/>
                <w:sz w:val="24"/>
                <w:szCs w:val="24"/>
              </w:rPr>
            </w:pPr>
            <w:r w:rsidRPr="00F10D75">
              <w:rPr>
                <w:rFonts w:ascii="Arial" w:hAnsi="Arial" w:cs="Arial"/>
                <w:b/>
                <w:sz w:val="24"/>
                <w:szCs w:val="24"/>
              </w:rPr>
              <w:t xml:space="preserve">To receive the Chairman’s report </w:t>
            </w:r>
            <w:proofErr w:type="gramStart"/>
            <w:r w:rsidRPr="00F10D75">
              <w:rPr>
                <w:rFonts w:ascii="Arial" w:hAnsi="Arial" w:cs="Arial"/>
                <w:b/>
                <w:sz w:val="24"/>
                <w:szCs w:val="24"/>
              </w:rPr>
              <w:t>including;</w:t>
            </w:r>
            <w:r w:rsidRPr="00F10D75">
              <w:rPr>
                <w:rFonts w:ascii="Arial" w:hAnsi="Arial" w:cs="Arial"/>
                <w:bCs/>
                <w:sz w:val="24"/>
                <w:szCs w:val="24"/>
              </w:rPr>
              <w:t>.</w:t>
            </w:r>
            <w:proofErr w:type="gramEnd"/>
          </w:p>
          <w:p w14:paraId="256E6CDC" w14:textId="4778C306" w:rsidR="00F10D75" w:rsidRPr="00FC235F" w:rsidRDefault="00FC235F" w:rsidP="0054371A">
            <w:pPr>
              <w:ind w:right="-22"/>
              <w:rPr>
                <w:rFonts w:ascii="Arial" w:hAnsi="Arial" w:cs="Arial"/>
                <w:bCs/>
                <w:sz w:val="24"/>
                <w:szCs w:val="24"/>
              </w:rPr>
            </w:pPr>
            <w:r>
              <w:rPr>
                <w:rFonts w:ascii="Arial" w:hAnsi="Arial" w:cs="Arial"/>
                <w:bCs/>
                <w:sz w:val="24"/>
                <w:szCs w:val="24"/>
              </w:rPr>
              <w:t>No additional items</w:t>
            </w:r>
          </w:p>
          <w:p w14:paraId="27BDA1E7" w14:textId="09CAE37F" w:rsidR="0045093B" w:rsidRPr="00F10D75" w:rsidRDefault="0045093B" w:rsidP="00BC7C19">
            <w:pPr>
              <w:ind w:right="-22"/>
              <w:rPr>
                <w:rFonts w:ascii="Arial" w:hAnsi="Arial" w:cs="Arial"/>
                <w:bCs/>
                <w:sz w:val="24"/>
                <w:szCs w:val="24"/>
              </w:rPr>
            </w:pPr>
          </w:p>
        </w:tc>
      </w:tr>
      <w:tr w:rsidR="0045093B" w:rsidRPr="00F10D75" w14:paraId="68CF79CB" w14:textId="77777777" w:rsidTr="00A90524">
        <w:trPr>
          <w:gridAfter w:val="1"/>
          <w:wAfter w:w="15" w:type="dxa"/>
        </w:trPr>
        <w:tc>
          <w:tcPr>
            <w:tcW w:w="1101" w:type="dxa"/>
          </w:tcPr>
          <w:p w14:paraId="1925D421" w14:textId="2B6FCEE6" w:rsidR="0045093B" w:rsidRPr="00F10D75" w:rsidRDefault="0045093B" w:rsidP="00736086">
            <w:pPr>
              <w:rPr>
                <w:rFonts w:ascii="Arial" w:hAnsi="Arial" w:cs="Arial"/>
                <w:b/>
                <w:sz w:val="24"/>
                <w:szCs w:val="24"/>
              </w:rPr>
            </w:pPr>
            <w:r w:rsidRPr="00F10D75">
              <w:rPr>
                <w:rFonts w:ascii="Arial" w:hAnsi="Arial" w:cs="Arial"/>
                <w:b/>
                <w:sz w:val="24"/>
                <w:szCs w:val="24"/>
              </w:rPr>
              <w:t>13/3/24</w:t>
            </w:r>
          </w:p>
        </w:tc>
        <w:tc>
          <w:tcPr>
            <w:tcW w:w="9462" w:type="dxa"/>
          </w:tcPr>
          <w:p w14:paraId="7B668D66" w14:textId="77777777" w:rsidR="0045093B" w:rsidRDefault="0045093B" w:rsidP="00BC7C19">
            <w:pPr>
              <w:ind w:right="-22"/>
              <w:rPr>
                <w:rFonts w:ascii="Arial" w:hAnsi="Arial" w:cs="Arial"/>
                <w:b/>
                <w:sz w:val="24"/>
                <w:szCs w:val="24"/>
              </w:rPr>
            </w:pPr>
            <w:r w:rsidRPr="00F10D75">
              <w:rPr>
                <w:rFonts w:ascii="Arial" w:hAnsi="Arial" w:cs="Arial"/>
                <w:b/>
                <w:sz w:val="24"/>
                <w:szCs w:val="24"/>
              </w:rPr>
              <w:t>To receive reports from Parish councillors</w:t>
            </w:r>
          </w:p>
          <w:p w14:paraId="39D08975" w14:textId="07AE130D" w:rsidR="00FC235F" w:rsidRDefault="00FC235F" w:rsidP="00BC7C19">
            <w:pPr>
              <w:ind w:right="-22"/>
              <w:rPr>
                <w:rFonts w:ascii="Arial" w:hAnsi="Arial" w:cs="Arial"/>
                <w:bCs/>
                <w:sz w:val="24"/>
                <w:szCs w:val="24"/>
              </w:rPr>
            </w:pPr>
            <w:r>
              <w:rPr>
                <w:rFonts w:ascii="Arial" w:hAnsi="Arial" w:cs="Arial"/>
                <w:bCs/>
                <w:sz w:val="24"/>
                <w:szCs w:val="24"/>
              </w:rPr>
              <w:t xml:space="preserve">L </w:t>
            </w:r>
            <w:proofErr w:type="gramStart"/>
            <w:r>
              <w:rPr>
                <w:rFonts w:ascii="Arial" w:hAnsi="Arial" w:cs="Arial"/>
                <w:bCs/>
                <w:sz w:val="24"/>
                <w:szCs w:val="24"/>
              </w:rPr>
              <w:t>Charles - Village hall</w:t>
            </w:r>
            <w:proofErr w:type="gramEnd"/>
            <w:r>
              <w:rPr>
                <w:rFonts w:ascii="Arial" w:hAnsi="Arial" w:cs="Arial"/>
                <w:bCs/>
                <w:sz w:val="24"/>
                <w:szCs w:val="24"/>
              </w:rPr>
              <w:t xml:space="preserve"> are investigating solar panels on the hall. Planning </w:t>
            </w:r>
            <w:proofErr w:type="gramStart"/>
            <w:r>
              <w:rPr>
                <w:rFonts w:ascii="Arial" w:hAnsi="Arial" w:cs="Arial"/>
                <w:bCs/>
                <w:sz w:val="24"/>
                <w:szCs w:val="24"/>
              </w:rPr>
              <w:t>have</w:t>
            </w:r>
            <w:proofErr w:type="gramEnd"/>
            <w:r>
              <w:rPr>
                <w:rFonts w:ascii="Arial" w:hAnsi="Arial" w:cs="Arial"/>
                <w:bCs/>
                <w:sz w:val="24"/>
                <w:szCs w:val="24"/>
              </w:rPr>
              <w:t xml:space="preserve"> no objections. Estimated cost </w:t>
            </w:r>
            <w:proofErr w:type="gramStart"/>
            <w:r>
              <w:rPr>
                <w:rFonts w:ascii="Arial" w:hAnsi="Arial" w:cs="Arial"/>
                <w:bCs/>
                <w:sz w:val="24"/>
                <w:szCs w:val="24"/>
              </w:rPr>
              <w:t>£15.500</w:t>
            </w:r>
            <w:proofErr w:type="gramEnd"/>
          </w:p>
          <w:p w14:paraId="7F61B5C9" w14:textId="2BCD0EA1" w:rsidR="009B7F4D" w:rsidRDefault="009B7F4D" w:rsidP="00BC7C19">
            <w:pPr>
              <w:ind w:right="-22"/>
              <w:rPr>
                <w:rFonts w:ascii="Arial" w:hAnsi="Arial" w:cs="Arial"/>
                <w:bCs/>
                <w:sz w:val="24"/>
                <w:szCs w:val="24"/>
              </w:rPr>
            </w:pPr>
            <w:r>
              <w:rPr>
                <w:rFonts w:ascii="Arial" w:hAnsi="Arial" w:cs="Arial"/>
                <w:bCs/>
                <w:sz w:val="24"/>
                <w:szCs w:val="24"/>
              </w:rPr>
              <w:t xml:space="preserve">Reported lamp post – awaiting </w:t>
            </w:r>
            <w:proofErr w:type="gramStart"/>
            <w:r>
              <w:rPr>
                <w:rFonts w:ascii="Arial" w:hAnsi="Arial" w:cs="Arial"/>
                <w:bCs/>
                <w:sz w:val="24"/>
                <w:szCs w:val="24"/>
              </w:rPr>
              <w:t>repair</w:t>
            </w:r>
            <w:proofErr w:type="gramEnd"/>
          </w:p>
          <w:p w14:paraId="2D7E9DC0" w14:textId="75763EF6" w:rsidR="009B7F4D" w:rsidRDefault="009B7F4D" w:rsidP="00BC7C19">
            <w:pPr>
              <w:ind w:right="-22"/>
              <w:rPr>
                <w:rFonts w:ascii="Arial" w:hAnsi="Arial" w:cs="Arial"/>
                <w:bCs/>
                <w:sz w:val="24"/>
                <w:szCs w:val="24"/>
              </w:rPr>
            </w:pPr>
            <w:r>
              <w:rPr>
                <w:rFonts w:ascii="Arial" w:hAnsi="Arial" w:cs="Arial"/>
                <w:bCs/>
                <w:sz w:val="24"/>
                <w:szCs w:val="24"/>
              </w:rPr>
              <w:lastRenderedPageBreak/>
              <w:t xml:space="preserve">SDDC confirmed funding is still in place for the shed and when plans </w:t>
            </w:r>
            <w:r w:rsidR="009949F0">
              <w:rPr>
                <w:rFonts w:ascii="Arial" w:hAnsi="Arial" w:cs="Arial"/>
                <w:bCs/>
                <w:sz w:val="24"/>
                <w:szCs w:val="24"/>
              </w:rPr>
              <w:t xml:space="preserve">are </w:t>
            </w:r>
            <w:r>
              <w:rPr>
                <w:rFonts w:ascii="Arial" w:hAnsi="Arial" w:cs="Arial"/>
                <w:bCs/>
                <w:sz w:val="24"/>
                <w:szCs w:val="24"/>
              </w:rPr>
              <w:t>finalised it will be submitted together. Anticipate a</w:t>
            </w:r>
            <w:r w:rsidR="009949F0">
              <w:rPr>
                <w:rFonts w:ascii="Arial" w:hAnsi="Arial" w:cs="Arial"/>
                <w:bCs/>
                <w:sz w:val="24"/>
                <w:szCs w:val="24"/>
              </w:rPr>
              <w:t xml:space="preserve"> </w:t>
            </w:r>
            <w:r>
              <w:rPr>
                <w:rFonts w:ascii="Arial" w:hAnsi="Arial" w:cs="Arial"/>
                <w:bCs/>
                <w:sz w:val="24"/>
                <w:szCs w:val="24"/>
              </w:rPr>
              <w:t xml:space="preserve">3 </w:t>
            </w:r>
            <w:proofErr w:type="gramStart"/>
            <w:r>
              <w:rPr>
                <w:rFonts w:ascii="Arial" w:hAnsi="Arial" w:cs="Arial"/>
                <w:bCs/>
                <w:sz w:val="24"/>
                <w:szCs w:val="24"/>
              </w:rPr>
              <w:t>months</w:t>
            </w:r>
            <w:proofErr w:type="gramEnd"/>
            <w:r>
              <w:rPr>
                <w:rFonts w:ascii="Arial" w:hAnsi="Arial" w:cs="Arial"/>
                <w:bCs/>
                <w:sz w:val="24"/>
                <w:szCs w:val="24"/>
              </w:rPr>
              <w:t xml:space="preserve"> turnaround for planning application.</w:t>
            </w:r>
          </w:p>
          <w:p w14:paraId="54ECAD21" w14:textId="41E6C5AB" w:rsidR="00FC235F" w:rsidRPr="00FC235F" w:rsidRDefault="009B7F4D" w:rsidP="00BC7C19">
            <w:pPr>
              <w:ind w:right="-22"/>
              <w:rPr>
                <w:rFonts w:ascii="Arial" w:hAnsi="Arial" w:cs="Arial"/>
                <w:bCs/>
                <w:sz w:val="24"/>
                <w:szCs w:val="24"/>
              </w:rPr>
            </w:pPr>
            <w:r>
              <w:rPr>
                <w:rFonts w:ascii="Arial" w:hAnsi="Arial" w:cs="Arial"/>
                <w:bCs/>
                <w:sz w:val="24"/>
                <w:szCs w:val="24"/>
              </w:rPr>
              <w:t>S</w:t>
            </w:r>
            <w:r w:rsidR="00585EFF">
              <w:rPr>
                <w:rFonts w:ascii="Arial" w:hAnsi="Arial" w:cs="Arial"/>
                <w:bCs/>
                <w:sz w:val="24"/>
                <w:szCs w:val="24"/>
              </w:rPr>
              <w:t xml:space="preserve"> Kelsey</w:t>
            </w:r>
            <w:r>
              <w:rPr>
                <w:rFonts w:ascii="Arial" w:hAnsi="Arial" w:cs="Arial"/>
                <w:bCs/>
                <w:sz w:val="24"/>
                <w:szCs w:val="24"/>
              </w:rPr>
              <w:t xml:space="preserve"> – Toads crossing (Bretby Lane </w:t>
            </w:r>
            <w:proofErr w:type="gramStart"/>
            <w:r>
              <w:rPr>
                <w:rFonts w:ascii="Arial" w:hAnsi="Arial" w:cs="Arial"/>
                <w:bCs/>
                <w:sz w:val="24"/>
                <w:szCs w:val="24"/>
              </w:rPr>
              <w:t>in particular is</w:t>
            </w:r>
            <w:proofErr w:type="gramEnd"/>
            <w:r>
              <w:rPr>
                <w:rFonts w:ascii="Arial" w:hAnsi="Arial" w:cs="Arial"/>
                <w:bCs/>
                <w:sz w:val="24"/>
                <w:szCs w:val="24"/>
              </w:rPr>
              <w:t xml:space="preserve"> very busy). </w:t>
            </w:r>
            <w:r w:rsidRPr="00307D5F">
              <w:rPr>
                <w:rFonts w:ascii="Arial" w:hAnsi="Arial" w:cs="Arial"/>
                <w:bCs/>
                <w:sz w:val="24"/>
                <w:szCs w:val="24"/>
                <w:highlight w:val="yellow"/>
              </w:rPr>
              <w:t>DS to ask if there are signs available from County Council.</w:t>
            </w:r>
          </w:p>
          <w:p w14:paraId="5B47B3F4" w14:textId="2011AD57" w:rsidR="0045093B" w:rsidRPr="00F10D75" w:rsidRDefault="0045093B" w:rsidP="00BC7C19">
            <w:pPr>
              <w:ind w:right="-22"/>
              <w:rPr>
                <w:rFonts w:ascii="Arial" w:hAnsi="Arial" w:cs="Arial"/>
                <w:bCs/>
                <w:sz w:val="24"/>
                <w:szCs w:val="24"/>
              </w:rPr>
            </w:pPr>
          </w:p>
        </w:tc>
      </w:tr>
      <w:tr w:rsidR="0045093B" w:rsidRPr="00F10D75" w14:paraId="7DAF5A7D" w14:textId="77777777" w:rsidTr="00A90524">
        <w:trPr>
          <w:gridAfter w:val="1"/>
          <w:wAfter w:w="15" w:type="dxa"/>
        </w:trPr>
        <w:tc>
          <w:tcPr>
            <w:tcW w:w="1101" w:type="dxa"/>
          </w:tcPr>
          <w:p w14:paraId="2D5A5183" w14:textId="5431F8EA" w:rsidR="0045093B" w:rsidRPr="00F10D75" w:rsidRDefault="0045093B" w:rsidP="00736086">
            <w:pPr>
              <w:rPr>
                <w:rFonts w:ascii="Arial" w:hAnsi="Arial" w:cs="Arial"/>
                <w:b/>
                <w:sz w:val="24"/>
                <w:szCs w:val="24"/>
              </w:rPr>
            </w:pPr>
            <w:r w:rsidRPr="00F10D75">
              <w:rPr>
                <w:rFonts w:ascii="Arial" w:hAnsi="Arial" w:cs="Arial"/>
                <w:b/>
                <w:sz w:val="24"/>
                <w:szCs w:val="24"/>
              </w:rPr>
              <w:lastRenderedPageBreak/>
              <w:t>14/3/24</w:t>
            </w:r>
          </w:p>
        </w:tc>
        <w:tc>
          <w:tcPr>
            <w:tcW w:w="9462" w:type="dxa"/>
          </w:tcPr>
          <w:p w14:paraId="782DDEC9" w14:textId="77777777" w:rsidR="009B7F4D" w:rsidRDefault="00A251C3" w:rsidP="009B7F4D">
            <w:pPr>
              <w:pStyle w:val="NormalWeb"/>
              <w:shd w:val="clear" w:color="auto" w:fill="FFFFFF"/>
              <w:spacing w:before="0" w:beforeAutospacing="0" w:after="0" w:afterAutospacing="0"/>
              <w:ind w:right="-22"/>
              <w:textAlignment w:val="baseline"/>
              <w:rPr>
                <w:rFonts w:ascii="Arial" w:hAnsi="Arial" w:cs="Arial"/>
                <w:b/>
              </w:rPr>
            </w:pPr>
            <w:r w:rsidRPr="00F10D75">
              <w:rPr>
                <w:rFonts w:ascii="Arial" w:hAnsi="Arial" w:cs="Arial"/>
                <w:b/>
              </w:rPr>
              <w:t xml:space="preserve">Contribution to mower service </w:t>
            </w:r>
            <w:r w:rsidR="00107EF2" w:rsidRPr="00F10D75">
              <w:rPr>
                <w:rFonts w:ascii="Arial" w:hAnsi="Arial" w:cs="Arial"/>
                <w:b/>
              </w:rPr>
              <w:t xml:space="preserve">by Gary </w:t>
            </w:r>
            <w:proofErr w:type="gramStart"/>
            <w:r w:rsidR="00107EF2" w:rsidRPr="00F10D75">
              <w:rPr>
                <w:rFonts w:ascii="Arial" w:hAnsi="Arial" w:cs="Arial"/>
                <w:b/>
              </w:rPr>
              <w:t>Wall  -</w:t>
            </w:r>
            <w:proofErr w:type="gramEnd"/>
            <w:r w:rsidR="00107EF2" w:rsidRPr="00F10D75">
              <w:rPr>
                <w:rFonts w:ascii="Arial" w:hAnsi="Arial" w:cs="Arial"/>
                <w:b/>
              </w:rPr>
              <w:t xml:space="preserve"> 50% contribution to mower service requested – e-mail of 14</w:t>
            </w:r>
            <w:r w:rsidR="00107EF2" w:rsidRPr="00F10D75">
              <w:rPr>
                <w:rFonts w:ascii="Arial" w:hAnsi="Arial" w:cs="Arial"/>
                <w:b/>
                <w:vertAlign w:val="superscript"/>
              </w:rPr>
              <w:t>th</w:t>
            </w:r>
            <w:r w:rsidR="00107EF2" w:rsidRPr="00F10D75">
              <w:rPr>
                <w:rFonts w:ascii="Arial" w:hAnsi="Arial" w:cs="Arial"/>
                <w:b/>
              </w:rPr>
              <w:t xml:space="preserve"> Feb Total amount £307</w:t>
            </w:r>
            <w:r w:rsidR="0001103A" w:rsidRPr="00F10D75">
              <w:rPr>
                <w:rFonts w:ascii="Arial" w:hAnsi="Arial" w:cs="Arial"/>
                <w:b/>
              </w:rPr>
              <w:t xml:space="preserve"> theref</w:t>
            </w:r>
            <w:r w:rsidR="00B82015" w:rsidRPr="00F10D75">
              <w:rPr>
                <w:rFonts w:ascii="Arial" w:hAnsi="Arial" w:cs="Arial"/>
                <w:b/>
              </w:rPr>
              <w:t>o</w:t>
            </w:r>
            <w:r w:rsidR="0001103A" w:rsidRPr="00F10D75">
              <w:rPr>
                <w:rFonts w:ascii="Arial" w:hAnsi="Arial" w:cs="Arial"/>
                <w:b/>
              </w:rPr>
              <w:t>re £153.50</w:t>
            </w:r>
          </w:p>
          <w:p w14:paraId="2F221DA3" w14:textId="5A57011D" w:rsidR="00FC235F" w:rsidRPr="00FC235F" w:rsidRDefault="00FC235F" w:rsidP="009B7F4D">
            <w:pPr>
              <w:pStyle w:val="NormalWeb"/>
              <w:shd w:val="clear" w:color="auto" w:fill="FFFFFF"/>
              <w:spacing w:before="0" w:beforeAutospacing="0" w:after="0" w:afterAutospacing="0"/>
              <w:ind w:right="-22"/>
              <w:textAlignment w:val="baseline"/>
              <w:rPr>
                <w:rFonts w:ascii="Arial" w:hAnsi="Arial" w:cs="Arial"/>
                <w:bCs/>
              </w:rPr>
            </w:pPr>
            <w:r>
              <w:rPr>
                <w:rFonts w:ascii="Arial" w:hAnsi="Arial" w:cs="Arial"/>
                <w:bCs/>
              </w:rPr>
              <w:t xml:space="preserve">Resolved to </w:t>
            </w:r>
            <w:r w:rsidR="009B7F4D">
              <w:rPr>
                <w:rFonts w:ascii="Arial" w:hAnsi="Arial" w:cs="Arial"/>
                <w:bCs/>
              </w:rPr>
              <w:t xml:space="preserve">make contribution as </w:t>
            </w:r>
            <w:proofErr w:type="gramStart"/>
            <w:r w:rsidR="009B7F4D">
              <w:rPr>
                <w:rFonts w:ascii="Arial" w:hAnsi="Arial" w:cs="Arial"/>
                <w:bCs/>
              </w:rPr>
              <w:t>suggested</w:t>
            </w:r>
            <w:proofErr w:type="gramEnd"/>
            <w:r w:rsidR="009B7F4D">
              <w:rPr>
                <w:rFonts w:ascii="Arial" w:hAnsi="Arial" w:cs="Arial"/>
                <w:bCs/>
              </w:rPr>
              <w:t xml:space="preserve"> </w:t>
            </w:r>
          </w:p>
          <w:p w14:paraId="7CF5D312" w14:textId="54F3B5F0" w:rsidR="00482F07" w:rsidRPr="00F10D75" w:rsidRDefault="00482F07" w:rsidP="00482F07">
            <w:pPr>
              <w:pStyle w:val="NormalWeb"/>
              <w:shd w:val="clear" w:color="auto" w:fill="FFFFFF"/>
              <w:ind w:right="-22"/>
              <w:textAlignment w:val="baseline"/>
              <w:rPr>
                <w:rFonts w:ascii="Arial" w:hAnsi="Arial" w:cs="Arial"/>
                <w:b/>
              </w:rPr>
            </w:pPr>
          </w:p>
        </w:tc>
      </w:tr>
      <w:tr w:rsidR="0045093B" w:rsidRPr="00F10D75" w14:paraId="19A9568B" w14:textId="77777777" w:rsidTr="00A90524">
        <w:trPr>
          <w:gridAfter w:val="1"/>
          <w:wAfter w:w="15" w:type="dxa"/>
        </w:trPr>
        <w:tc>
          <w:tcPr>
            <w:tcW w:w="1101" w:type="dxa"/>
          </w:tcPr>
          <w:p w14:paraId="3794D81A" w14:textId="1E745E37" w:rsidR="0045093B" w:rsidRPr="00F10D75" w:rsidRDefault="0045093B" w:rsidP="00736086">
            <w:pPr>
              <w:rPr>
                <w:rFonts w:ascii="Arial" w:hAnsi="Arial" w:cs="Arial"/>
                <w:b/>
                <w:sz w:val="24"/>
                <w:szCs w:val="24"/>
              </w:rPr>
            </w:pPr>
            <w:r w:rsidRPr="00F10D75">
              <w:rPr>
                <w:rFonts w:ascii="Arial" w:hAnsi="Arial" w:cs="Arial"/>
                <w:b/>
                <w:sz w:val="24"/>
                <w:szCs w:val="24"/>
              </w:rPr>
              <w:t>15/3/24</w:t>
            </w:r>
          </w:p>
        </w:tc>
        <w:tc>
          <w:tcPr>
            <w:tcW w:w="9462" w:type="dxa"/>
          </w:tcPr>
          <w:p w14:paraId="52D77A81" w14:textId="11E992E0" w:rsidR="0045093B" w:rsidRDefault="0045093B" w:rsidP="00BC7C19">
            <w:pPr>
              <w:ind w:right="-22"/>
              <w:rPr>
                <w:rFonts w:ascii="Arial" w:hAnsi="Arial" w:cs="Arial"/>
                <w:b/>
                <w:sz w:val="24"/>
                <w:szCs w:val="24"/>
              </w:rPr>
            </w:pPr>
            <w:r w:rsidRPr="00F10D75">
              <w:rPr>
                <w:rFonts w:ascii="Arial" w:hAnsi="Arial" w:cs="Arial"/>
                <w:b/>
                <w:sz w:val="24"/>
                <w:szCs w:val="24"/>
              </w:rPr>
              <w:t xml:space="preserve">Update on Christmas lights- American </w:t>
            </w:r>
            <w:proofErr w:type="gramStart"/>
            <w:r w:rsidRPr="00F10D75">
              <w:rPr>
                <w:rFonts w:ascii="Arial" w:hAnsi="Arial" w:cs="Arial"/>
                <w:b/>
                <w:sz w:val="24"/>
                <w:szCs w:val="24"/>
              </w:rPr>
              <w:t>oak</w:t>
            </w:r>
            <w:proofErr w:type="gramEnd"/>
          </w:p>
          <w:p w14:paraId="0F97D2D0" w14:textId="4758E90E" w:rsidR="009B7F4D" w:rsidRPr="00F10D75" w:rsidRDefault="009B7F4D" w:rsidP="00BC7C19">
            <w:pPr>
              <w:ind w:right="-22"/>
              <w:rPr>
                <w:rFonts w:ascii="Arial" w:hAnsi="Arial" w:cs="Arial"/>
                <w:bCs/>
                <w:sz w:val="24"/>
                <w:szCs w:val="24"/>
              </w:rPr>
            </w:pPr>
            <w:r>
              <w:rPr>
                <w:rFonts w:ascii="Arial" w:hAnsi="Arial" w:cs="Arial"/>
                <w:bCs/>
                <w:sz w:val="24"/>
                <w:szCs w:val="24"/>
              </w:rPr>
              <w:t>Ongoing. New box design accepted.</w:t>
            </w:r>
          </w:p>
          <w:p w14:paraId="64332899" w14:textId="0F987300" w:rsidR="0045093B" w:rsidRPr="00F10D75" w:rsidRDefault="0045093B" w:rsidP="00BC7C19">
            <w:pPr>
              <w:ind w:right="-22"/>
              <w:rPr>
                <w:rFonts w:ascii="Arial" w:hAnsi="Arial" w:cs="Arial"/>
                <w:bCs/>
                <w:sz w:val="24"/>
                <w:szCs w:val="24"/>
              </w:rPr>
            </w:pPr>
          </w:p>
        </w:tc>
      </w:tr>
      <w:tr w:rsidR="0045093B" w:rsidRPr="00F10D75" w14:paraId="3AC8A01A" w14:textId="77777777" w:rsidTr="00A90524">
        <w:trPr>
          <w:gridAfter w:val="1"/>
          <w:wAfter w:w="15" w:type="dxa"/>
        </w:trPr>
        <w:tc>
          <w:tcPr>
            <w:tcW w:w="1101" w:type="dxa"/>
          </w:tcPr>
          <w:p w14:paraId="5BDDEBF9" w14:textId="046B9C59" w:rsidR="0045093B" w:rsidRPr="00F10D75" w:rsidRDefault="0045093B" w:rsidP="00736086">
            <w:pPr>
              <w:rPr>
                <w:rFonts w:ascii="Arial" w:hAnsi="Arial" w:cs="Arial"/>
                <w:b/>
                <w:sz w:val="24"/>
                <w:szCs w:val="24"/>
              </w:rPr>
            </w:pPr>
            <w:r w:rsidRPr="00F10D75">
              <w:rPr>
                <w:rFonts w:ascii="Arial" w:hAnsi="Arial" w:cs="Arial"/>
                <w:b/>
                <w:sz w:val="24"/>
                <w:szCs w:val="24"/>
              </w:rPr>
              <w:t>16/3/24</w:t>
            </w:r>
          </w:p>
        </w:tc>
        <w:tc>
          <w:tcPr>
            <w:tcW w:w="9462" w:type="dxa"/>
          </w:tcPr>
          <w:p w14:paraId="2F839396" w14:textId="77777777" w:rsidR="0045093B" w:rsidRDefault="0045093B" w:rsidP="00BC7C19">
            <w:pPr>
              <w:ind w:right="-22"/>
              <w:rPr>
                <w:rFonts w:ascii="Arial" w:hAnsi="Arial" w:cs="Arial"/>
                <w:b/>
                <w:sz w:val="24"/>
                <w:szCs w:val="24"/>
              </w:rPr>
            </w:pPr>
            <w:r w:rsidRPr="00F10D75">
              <w:rPr>
                <w:rFonts w:ascii="Arial" w:hAnsi="Arial" w:cs="Arial"/>
                <w:b/>
                <w:sz w:val="24"/>
                <w:szCs w:val="24"/>
              </w:rPr>
              <w:t xml:space="preserve">Update and authorise any spend required on shed and </w:t>
            </w:r>
            <w:proofErr w:type="gramStart"/>
            <w:r w:rsidRPr="00F10D75">
              <w:rPr>
                <w:rFonts w:ascii="Arial" w:hAnsi="Arial" w:cs="Arial"/>
                <w:b/>
                <w:sz w:val="24"/>
                <w:szCs w:val="24"/>
              </w:rPr>
              <w:t>orchard</w:t>
            </w:r>
            <w:proofErr w:type="gramEnd"/>
          </w:p>
          <w:p w14:paraId="3DEC320D" w14:textId="23B9126E" w:rsidR="009B7F4D" w:rsidRPr="009B7F4D" w:rsidRDefault="009B7F4D" w:rsidP="00BC7C19">
            <w:pPr>
              <w:ind w:right="-22"/>
              <w:rPr>
                <w:rFonts w:ascii="Arial" w:hAnsi="Arial" w:cs="Arial"/>
                <w:bCs/>
                <w:sz w:val="24"/>
                <w:szCs w:val="24"/>
              </w:rPr>
            </w:pPr>
            <w:r>
              <w:rPr>
                <w:rFonts w:ascii="Arial" w:hAnsi="Arial" w:cs="Arial"/>
                <w:bCs/>
                <w:sz w:val="24"/>
                <w:szCs w:val="24"/>
              </w:rPr>
              <w:t>See Councillor reports above</w:t>
            </w:r>
          </w:p>
          <w:p w14:paraId="6BB285EC" w14:textId="7425CECF" w:rsidR="0045093B" w:rsidRPr="00F10D75" w:rsidRDefault="0045093B" w:rsidP="00BC7C19">
            <w:pPr>
              <w:ind w:right="-22"/>
              <w:rPr>
                <w:rFonts w:ascii="Arial" w:hAnsi="Arial" w:cs="Arial"/>
                <w:b/>
                <w:sz w:val="24"/>
                <w:szCs w:val="24"/>
              </w:rPr>
            </w:pPr>
          </w:p>
        </w:tc>
      </w:tr>
      <w:tr w:rsidR="0045093B" w:rsidRPr="00F10D75" w14:paraId="08474117" w14:textId="77777777" w:rsidTr="00A90524">
        <w:trPr>
          <w:gridAfter w:val="1"/>
          <w:wAfter w:w="15" w:type="dxa"/>
        </w:trPr>
        <w:tc>
          <w:tcPr>
            <w:tcW w:w="1101" w:type="dxa"/>
          </w:tcPr>
          <w:p w14:paraId="15D48809" w14:textId="21BCFF8F" w:rsidR="0045093B" w:rsidRPr="00F10D75" w:rsidRDefault="0045093B" w:rsidP="00736086">
            <w:pPr>
              <w:rPr>
                <w:rFonts w:ascii="Arial" w:hAnsi="Arial" w:cs="Arial"/>
                <w:b/>
                <w:sz w:val="24"/>
                <w:szCs w:val="24"/>
              </w:rPr>
            </w:pPr>
            <w:r w:rsidRPr="00F10D75">
              <w:rPr>
                <w:rFonts w:ascii="Arial" w:hAnsi="Arial" w:cs="Arial"/>
                <w:b/>
                <w:sz w:val="24"/>
                <w:szCs w:val="24"/>
              </w:rPr>
              <w:t>17/3/24</w:t>
            </w:r>
          </w:p>
        </w:tc>
        <w:tc>
          <w:tcPr>
            <w:tcW w:w="9462" w:type="dxa"/>
          </w:tcPr>
          <w:p w14:paraId="65C1AA78" w14:textId="77777777" w:rsidR="0045093B" w:rsidRDefault="0045093B" w:rsidP="00BC7C19">
            <w:pPr>
              <w:ind w:right="-22"/>
              <w:rPr>
                <w:rFonts w:ascii="Arial" w:hAnsi="Arial" w:cs="Arial"/>
                <w:b/>
                <w:sz w:val="24"/>
                <w:szCs w:val="24"/>
              </w:rPr>
            </w:pPr>
            <w:r w:rsidRPr="00F10D75">
              <w:rPr>
                <w:rFonts w:ascii="Arial" w:hAnsi="Arial" w:cs="Arial"/>
                <w:b/>
                <w:sz w:val="24"/>
                <w:szCs w:val="24"/>
              </w:rPr>
              <w:t xml:space="preserve">Childrens Fun Day – to receive update and authorise any spending </w:t>
            </w:r>
            <w:proofErr w:type="gramStart"/>
            <w:r w:rsidRPr="00F10D75">
              <w:rPr>
                <w:rFonts w:ascii="Arial" w:hAnsi="Arial" w:cs="Arial"/>
                <w:b/>
                <w:sz w:val="24"/>
                <w:szCs w:val="24"/>
              </w:rPr>
              <w:t>required</w:t>
            </w:r>
            <w:proofErr w:type="gramEnd"/>
          </w:p>
          <w:p w14:paraId="2A1B9137" w14:textId="531E2F04" w:rsidR="009B7F4D" w:rsidRPr="009B7F4D" w:rsidRDefault="009B7F4D" w:rsidP="00BC7C19">
            <w:pPr>
              <w:ind w:right="-22"/>
              <w:rPr>
                <w:rFonts w:ascii="Arial" w:hAnsi="Arial" w:cs="Arial"/>
                <w:bCs/>
                <w:sz w:val="24"/>
                <w:szCs w:val="24"/>
              </w:rPr>
            </w:pPr>
            <w:r>
              <w:rPr>
                <w:rFonts w:ascii="Arial" w:hAnsi="Arial" w:cs="Arial"/>
                <w:bCs/>
                <w:sz w:val="24"/>
                <w:szCs w:val="24"/>
              </w:rPr>
              <w:t>Ongoing</w:t>
            </w:r>
          </w:p>
          <w:p w14:paraId="15736DC8" w14:textId="719BE854" w:rsidR="0045093B" w:rsidRPr="00F10D75" w:rsidRDefault="0045093B" w:rsidP="00BC7C19">
            <w:pPr>
              <w:ind w:right="-22"/>
              <w:rPr>
                <w:rFonts w:ascii="Arial" w:hAnsi="Arial" w:cs="Arial"/>
                <w:b/>
                <w:sz w:val="24"/>
                <w:szCs w:val="24"/>
              </w:rPr>
            </w:pPr>
          </w:p>
        </w:tc>
      </w:tr>
      <w:tr w:rsidR="0045093B" w:rsidRPr="00F10D75" w14:paraId="1E8B9C00" w14:textId="77777777" w:rsidTr="00A90524">
        <w:trPr>
          <w:gridAfter w:val="1"/>
          <w:wAfter w:w="15" w:type="dxa"/>
        </w:trPr>
        <w:tc>
          <w:tcPr>
            <w:tcW w:w="1101" w:type="dxa"/>
          </w:tcPr>
          <w:p w14:paraId="3B292BD8" w14:textId="529F66C3" w:rsidR="0045093B" w:rsidRPr="00F10D75" w:rsidRDefault="0045093B" w:rsidP="00736086">
            <w:pPr>
              <w:rPr>
                <w:rFonts w:ascii="Arial" w:hAnsi="Arial" w:cs="Arial"/>
                <w:b/>
                <w:sz w:val="24"/>
                <w:szCs w:val="24"/>
              </w:rPr>
            </w:pPr>
            <w:r w:rsidRPr="00F10D75">
              <w:rPr>
                <w:rFonts w:ascii="Arial" w:hAnsi="Arial" w:cs="Arial"/>
                <w:b/>
                <w:sz w:val="24"/>
                <w:szCs w:val="24"/>
              </w:rPr>
              <w:t>18/3/24</w:t>
            </w:r>
          </w:p>
        </w:tc>
        <w:tc>
          <w:tcPr>
            <w:tcW w:w="9462" w:type="dxa"/>
          </w:tcPr>
          <w:p w14:paraId="43C65237" w14:textId="6416DFCC" w:rsidR="0045093B" w:rsidRDefault="0045093B" w:rsidP="00BC7C19">
            <w:pPr>
              <w:ind w:right="-22"/>
              <w:rPr>
                <w:rFonts w:ascii="Arial" w:hAnsi="Arial" w:cs="Arial"/>
                <w:b/>
                <w:sz w:val="24"/>
                <w:szCs w:val="24"/>
              </w:rPr>
            </w:pPr>
            <w:r w:rsidRPr="00F10D75">
              <w:rPr>
                <w:rFonts w:ascii="Arial" w:hAnsi="Arial" w:cs="Arial"/>
                <w:b/>
                <w:sz w:val="24"/>
                <w:szCs w:val="24"/>
              </w:rPr>
              <w:t>Willington Solar Farm</w:t>
            </w:r>
          </w:p>
          <w:p w14:paraId="0AE5B7C0" w14:textId="770F78D7" w:rsidR="009B7F4D" w:rsidRPr="009B7F4D" w:rsidRDefault="009B7F4D" w:rsidP="00BC7C19">
            <w:pPr>
              <w:ind w:right="-22"/>
              <w:rPr>
                <w:rFonts w:ascii="Arial" w:hAnsi="Arial" w:cs="Arial"/>
                <w:bCs/>
                <w:sz w:val="24"/>
                <w:szCs w:val="24"/>
              </w:rPr>
            </w:pPr>
            <w:r>
              <w:rPr>
                <w:rFonts w:ascii="Arial" w:hAnsi="Arial" w:cs="Arial"/>
                <w:bCs/>
                <w:sz w:val="24"/>
                <w:szCs w:val="24"/>
              </w:rPr>
              <w:t>No update</w:t>
            </w:r>
          </w:p>
          <w:p w14:paraId="3583DB94" w14:textId="3C6ECDC6" w:rsidR="0045093B" w:rsidRPr="00F10D75" w:rsidRDefault="0045093B" w:rsidP="00BC7C19">
            <w:pPr>
              <w:ind w:right="-22"/>
              <w:rPr>
                <w:rFonts w:ascii="Arial" w:hAnsi="Arial" w:cs="Arial"/>
                <w:bCs/>
                <w:sz w:val="24"/>
                <w:szCs w:val="24"/>
              </w:rPr>
            </w:pPr>
          </w:p>
        </w:tc>
      </w:tr>
      <w:tr w:rsidR="0045093B" w:rsidRPr="00F10D75" w14:paraId="2A9371A8" w14:textId="77777777" w:rsidTr="00A90524">
        <w:trPr>
          <w:gridAfter w:val="1"/>
          <w:wAfter w:w="15" w:type="dxa"/>
        </w:trPr>
        <w:tc>
          <w:tcPr>
            <w:tcW w:w="1101" w:type="dxa"/>
          </w:tcPr>
          <w:p w14:paraId="4FC7D34D" w14:textId="61B86C0D" w:rsidR="0045093B" w:rsidRPr="00F10D75" w:rsidRDefault="0045093B" w:rsidP="00736086">
            <w:pPr>
              <w:rPr>
                <w:rFonts w:ascii="Arial" w:hAnsi="Arial" w:cs="Arial"/>
                <w:b/>
                <w:sz w:val="24"/>
                <w:szCs w:val="24"/>
              </w:rPr>
            </w:pPr>
            <w:r w:rsidRPr="00F10D75">
              <w:rPr>
                <w:rFonts w:ascii="Arial" w:hAnsi="Arial" w:cs="Arial"/>
                <w:b/>
                <w:sz w:val="24"/>
                <w:szCs w:val="24"/>
              </w:rPr>
              <w:t>19/3/24</w:t>
            </w:r>
          </w:p>
        </w:tc>
        <w:tc>
          <w:tcPr>
            <w:tcW w:w="9462" w:type="dxa"/>
          </w:tcPr>
          <w:p w14:paraId="2A4CCEA4" w14:textId="77777777" w:rsidR="0045093B" w:rsidRDefault="0045093B" w:rsidP="00BC7C19">
            <w:pPr>
              <w:ind w:right="-22"/>
              <w:rPr>
                <w:rFonts w:ascii="Arial" w:hAnsi="Arial" w:cs="Arial"/>
                <w:b/>
                <w:sz w:val="24"/>
                <w:szCs w:val="24"/>
              </w:rPr>
            </w:pPr>
            <w:r w:rsidRPr="00F10D75">
              <w:rPr>
                <w:rFonts w:ascii="Arial" w:hAnsi="Arial" w:cs="Arial"/>
                <w:b/>
                <w:sz w:val="24"/>
                <w:szCs w:val="24"/>
              </w:rPr>
              <w:t>Cemex</w:t>
            </w:r>
          </w:p>
          <w:p w14:paraId="1FCF95A8" w14:textId="529A7CFA" w:rsidR="009B7F4D" w:rsidRPr="009B7F4D" w:rsidRDefault="009B7F4D" w:rsidP="00BC7C19">
            <w:pPr>
              <w:ind w:right="-22"/>
              <w:rPr>
                <w:rFonts w:ascii="Arial" w:hAnsi="Arial" w:cs="Arial"/>
                <w:bCs/>
                <w:sz w:val="24"/>
                <w:szCs w:val="24"/>
              </w:rPr>
            </w:pPr>
            <w:r>
              <w:rPr>
                <w:rFonts w:ascii="Arial" w:hAnsi="Arial" w:cs="Arial"/>
                <w:bCs/>
                <w:sz w:val="24"/>
                <w:szCs w:val="24"/>
              </w:rPr>
              <w:t>No update</w:t>
            </w:r>
          </w:p>
          <w:p w14:paraId="400212AE" w14:textId="752856F1" w:rsidR="0045093B" w:rsidRPr="00F10D75" w:rsidRDefault="0045093B" w:rsidP="00BC7C19">
            <w:pPr>
              <w:ind w:right="-22"/>
              <w:rPr>
                <w:rFonts w:ascii="Arial" w:hAnsi="Arial" w:cs="Arial"/>
                <w:b/>
                <w:sz w:val="24"/>
                <w:szCs w:val="24"/>
              </w:rPr>
            </w:pPr>
          </w:p>
        </w:tc>
      </w:tr>
      <w:tr w:rsidR="0045093B" w:rsidRPr="00F10D75" w14:paraId="5CA850AA" w14:textId="77777777" w:rsidTr="00A90524">
        <w:trPr>
          <w:gridAfter w:val="1"/>
          <w:wAfter w:w="15" w:type="dxa"/>
        </w:trPr>
        <w:tc>
          <w:tcPr>
            <w:tcW w:w="1101" w:type="dxa"/>
          </w:tcPr>
          <w:p w14:paraId="2E512855" w14:textId="54E9CBB8" w:rsidR="0045093B" w:rsidRPr="00F10D75" w:rsidRDefault="0045093B" w:rsidP="00736086">
            <w:pPr>
              <w:rPr>
                <w:rFonts w:ascii="Arial" w:hAnsi="Arial" w:cs="Arial"/>
                <w:b/>
                <w:sz w:val="24"/>
                <w:szCs w:val="24"/>
              </w:rPr>
            </w:pPr>
            <w:r w:rsidRPr="00F10D75">
              <w:rPr>
                <w:rFonts w:ascii="Arial" w:hAnsi="Arial" w:cs="Arial"/>
                <w:b/>
                <w:sz w:val="24"/>
                <w:szCs w:val="24"/>
              </w:rPr>
              <w:t>20/3/24</w:t>
            </w:r>
          </w:p>
        </w:tc>
        <w:tc>
          <w:tcPr>
            <w:tcW w:w="9462" w:type="dxa"/>
          </w:tcPr>
          <w:p w14:paraId="5FA02811" w14:textId="77777777" w:rsidR="0045093B" w:rsidRDefault="0045093B" w:rsidP="00BC7C19">
            <w:pPr>
              <w:ind w:right="-22"/>
              <w:rPr>
                <w:rFonts w:ascii="Arial" w:hAnsi="Arial" w:cs="Arial"/>
                <w:b/>
                <w:sz w:val="24"/>
                <w:szCs w:val="24"/>
              </w:rPr>
            </w:pPr>
            <w:r w:rsidRPr="00F10D75">
              <w:rPr>
                <w:rFonts w:ascii="Arial" w:hAnsi="Arial" w:cs="Arial"/>
                <w:b/>
                <w:sz w:val="24"/>
                <w:szCs w:val="24"/>
              </w:rPr>
              <w:t>Quote for tree works on Trent Lane</w:t>
            </w:r>
          </w:p>
          <w:p w14:paraId="6432795A" w14:textId="43215994" w:rsidR="009B7F4D" w:rsidRPr="009B7F4D" w:rsidRDefault="009B7F4D" w:rsidP="00BC7C19">
            <w:pPr>
              <w:ind w:right="-22"/>
              <w:rPr>
                <w:rFonts w:ascii="Arial" w:hAnsi="Arial" w:cs="Arial"/>
                <w:bCs/>
                <w:sz w:val="24"/>
                <w:szCs w:val="24"/>
              </w:rPr>
            </w:pPr>
            <w:r>
              <w:rPr>
                <w:rFonts w:ascii="Arial" w:hAnsi="Arial" w:cs="Arial"/>
                <w:bCs/>
                <w:sz w:val="24"/>
                <w:szCs w:val="24"/>
              </w:rPr>
              <w:t xml:space="preserve">Dealt with </w:t>
            </w:r>
            <w:proofErr w:type="gramStart"/>
            <w:r>
              <w:rPr>
                <w:rFonts w:ascii="Arial" w:hAnsi="Arial" w:cs="Arial"/>
                <w:bCs/>
                <w:sz w:val="24"/>
                <w:szCs w:val="24"/>
              </w:rPr>
              <w:t>earlier</w:t>
            </w:r>
            <w:proofErr w:type="gramEnd"/>
          </w:p>
          <w:p w14:paraId="7A85089C" w14:textId="659D39D4" w:rsidR="0045093B" w:rsidRPr="00F10D75" w:rsidRDefault="0045093B" w:rsidP="00BC7C19">
            <w:pPr>
              <w:ind w:right="-22"/>
              <w:rPr>
                <w:rFonts w:ascii="Arial" w:hAnsi="Arial" w:cs="Arial"/>
                <w:bCs/>
                <w:sz w:val="24"/>
                <w:szCs w:val="24"/>
              </w:rPr>
            </w:pPr>
          </w:p>
        </w:tc>
      </w:tr>
      <w:tr w:rsidR="0045093B" w:rsidRPr="00F10D75" w14:paraId="1317F206" w14:textId="77777777" w:rsidTr="00A90524">
        <w:trPr>
          <w:gridAfter w:val="1"/>
          <w:wAfter w:w="15" w:type="dxa"/>
        </w:trPr>
        <w:tc>
          <w:tcPr>
            <w:tcW w:w="1101" w:type="dxa"/>
          </w:tcPr>
          <w:p w14:paraId="744CA6F3" w14:textId="71C171FA" w:rsidR="0045093B" w:rsidRPr="00F10D75" w:rsidRDefault="0045093B" w:rsidP="00736086">
            <w:pPr>
              <w:rPr>
                <w:rFonts w:ascii="Arial" w:hAnsi="Arial" w:cs="Arial"/>
                <w:b/>
                <w:sz w:val="24"/>
                <w:szCs w:val="24"/>
              </w:rPr>
            </w:pPr>
            <w:r w:rsidRPr="00F10D75">
              <w:rPr>
                <w:rFonts w:ascii="Arial" w:hAnsi="Arial" w:cs="Arial"/>
                <w:b/>
                <w:sz w:val="24"/>
                <w:szCs w:val="24"/>
              </w:rPr>
              <w:t>21/3/24</w:t>
            </w:r>
          </w:p>
        </w:tc>
        <w:tc>
          <w:tcPr>
            <w:tcW w:w="9462" w:type="dxa"/>
          </w:tcPr>
          <w:p w14:paraId="1E2E00C0" w14:textId="77777777" w:rsidR="0045093B" w:rsidRPr="00F10D75" w:rsidRDefault="0045093B" w:rsidP="00BC7C19">
            <w:pPr>
              <w:ind w:right="-22"/>
              <w:rPr>
                <w:rFonts w:ascii="Arial" w:hAnsi="Arial" w:cs="Arial"/>
                <w:b/>
                <w:sz w:val="24"/>
                <w:szCs w:val="24"/>
              </w:rPr>
            </w:pPr>
            <w:r w:rsidRPr="00F10D75">
              <w:rPr>
                <w:rFonts w:ascii="Arial" w:hAnsi="Arial" w:cs="Arial"/>
                <w:b/>
                <w:sz w:val="24"/>
                <w:szCs w:val="24"/>
              </w:rPr>
              <w:t xml:space="preserve">Consideration of accounts for payment </w:t>
            </w:r>
            <w:proofErr w:type="gramStart"/>
            <w:r w:rsidRPr="00F10D75">
              <w:rPr>
                <w:rFonts w:ascii="Arial" w:hAnsi="Arial" w:cs="Arial"/>
                <w:b/>
                <w:sz w:val="24"/>
                <w:szCs w:val="24"/>
              </w:rPr>
              <w:t>-  signing</w:t>
            </w:r>
            <w:proofErr w:type="gramEnd"/>
            <w:r w:rsidRPr="00F10D75">
              <w:rPr>
                <w:rFonts w:ascii="Arial" w:hAnsi="Arial" w:cs="Arial"/>
                <w:b/>
                <w:sz w:val="24"/>
                <w:szCs w:val="24"/>
              </w:rPr>
              <w:t xml:space="preserve"> of cheques</w:t>
            </w:r>
          </w:p>
          <w:p w14:paraId="65DF80CB" w14:textId="77777777" w:rsidR="0045093B" w:rsidRPr="00F10D75" w:rsidRDefault="0045093B" w:rsidP="00BC7C19">
            <w:pPr>
              <w:ind w:right="-22"/>
              <w:rPr>
                <w:rFonts w:ascii="Arial" w:hAnsi="Arial" w:cs="Arial"/>
                <w:b/>
                <w:sz w:val="24"/>
                <w:szCs w:val="24"/>
              </w:rPr>
            </w:pPr>
            <w:r w:rsidRPr="00F10D75">
              <w:rPr>
                <w:rFonts w:ascii="Arial" w:hAnsi="Arial" w:cs="Arial"/>
                <w:b/>
                <w:sz w:val="24"/>
                <w:szCs w:val="24"/>
              </w:rPr>
              <w:tab/>
            </w:r>
          </w:p>
          <w:tbl>
            <w:tblPr>
              <w:tblStyle w:val="TableGrid"/>
              <w:tblW w:w="9434" w:type="dxa"/>
              <w:tblLayout w:type="fixed"/>
              <w:tblLook w:val="04A0" w:firstRow="1" w:lastRow="0" w:firstColumn="1" w:lastColumn="0" w:noHBand="0" w:noVBand="1"/>
            </w:tblPr>
            <w:tblGrid>
              <w:gridCol w:w="4030"/>
              <w:gridCol w:w="4017"/>
              <w:gridCol w:w="1387"/>
            </w:tblGrid>
            <w:tr w:rsidR="0045093B" w:rsidRPr="00F10D75" w14:paraId="07419552" w14:textId="77777777" w:rsidTr="009B7F4D">
              <w:tc>
                <w:tcPr>
                  <w:tcW w:w="4030" w:type="dxa"/>
                </w:tcPr>
                <w:p w14:paraId="4A5CCAAE" w14:textId="77777777" w:rsidR="0045093B" w:rsidRPr="00F10D75" w:rsidRDefault="0045093B" w:rsidP="00BC7C19">
                  <w:pPr>
                    <w:ind w:right="-22"/>
                    <w:rPr>
                      <w:rFonts w:ascii="Arial" w:hAnsi="Arial" w:cs="Arial"/>
                      <w:b/>
                      <w:sz w:val="24"/>
                      <w:szCs w:val="24"/>
                    </w:rPr>
                  </w:pPr>
                  <w:r w:rsidRPr="00F10D75">
                    <w:rPr>
                      <w:rFonts w:ascii="Arial" w:hAnsi="Arial" w:cs="Arial"/>
                      <w:b/>
                      <w:sz w:val="24"/>
                      <w:szCs w:val="24"/>
                    </w:rPr>
                    <w:t>Payee</w:t>
                  </w:r>
                </w:p>
              </w:tc>
              <w:tc>
                <w:tcPr>
                  <w:tcW w:w="4017" w:type="dxa"/>
                </w:tcPr>
                <w:p w14:paraId="64D8545E" w14:textId="77777777" w:rsidR="0045093B" w:rsidRPr="00F10D75" w:rsidRDefault="0045093B" w:rsidP="00BC7C19">
                  <w:pPr>
                    <w:ind w:right="-22"/>
                    <w:rPr>
                      <w:rFonts w:ascii="Arial" w:hAnsi="Arial" w:cs="Arial"/>
                      <w:b/>
                      <w:sz w:val="24"/>
                      <w:szCs w:val="24"/>
                    </w:rPr>
                  </w:pPr>
                  <w:r w:rsidRPr="00F10D75">
                    <w:rPr>
                      <w:rFonts w:ascii="Arial" w:hAnsi="Arial" w:cs="Arial"/>
                      <w:b/>
                      <w:sz w:val="24"/>
                      <w:szCs w:val="24"/>
                    </w:rPr>
                    <w:t>Payment for</w:t>
                  </w:r>
                </w:p>
              </w:tc>
              <w:tc>
                <w:tcPr>
                  <w:tcW w:w="1387" w:type="dxa"/>
                </w:tcPr>
                <w:p w14:paraId="5A298E36" w14:textId="77777777" w:rsidR="0045093B" w:rsidRPr="00F10D75" w:rsidRDefault="0045093B" w:rsidP="00BC7C19">
                  <w:pPr>
                    <w:ind w:right="-22"/>
                    <w:rPr>
                      <w:rFonts w:ascii="Arial" w:hAnsi="Arial" w:cs="Arial"/>
                      <w:b/>
                      <w:sz w:val="24"/>
                      <w:szCs w:val="24"/>
                    </w:rPr>
                  </w:pPr>
                  <w:r w:rsidRPr="00F10D75">
                    <w:rPr>
                      <w:rFonts w:ascii="Arial" w:hAnsi="Arial" w:cs="Arial"/>
                      <w:b/>
                      <w:sz w:val="24"/>
                      <w:szCs w:val="24"/>
                    </w:rPr>
                    <w:t>Amount</w:t>
                  </w:r>
                </w:p>
              </w:tc>
            </w:tr>
            <w:tr w:rsidR="0045093B" w:rsidRPr="00F10D75" w14:paraId="3DC81AC9" w14:textId="77777777" w:rsidTr="009B7F4D">
              <w:tc>
                <w:tcPr>
                  <w:tcW w:w="4030" w:type="dxa"/>
                </w:tcPr>
                <w:p w14:paraId="297C55AB" w14:textId="77777777" w:rsidR="0045093B" w:rsidRPr="00F10D75" w:rsidRDefault="0045093B" w:rsidP="00BC7C19">
                  <w:pPr>
                    <w:ind w:right="-22"/>
                    <w:rPr>
                      <w:rFonts w:ascii="Arial" w:hAnsi="Arial" w:cs="Arial"/>
                      <w:b/>
                      <w:sz w:val="24"/>
                      <w:szCs w:val="24"/>
                    </w:rPr>
                  </w:pPr>
                  <w:r w:rsidRPr="00F10D75">
                    <w:rPr>
                      <w:rFonts w:ascii="Arial" w:hAnsi="Arial" w:cs="Arial"/>
                      <w:b/>
                      <w:sz w:val="24"/>
                      <w:szCs w:val="24"/>
                    </w:rPr>
                    <w:t>Susan Stack</w:t>
                  </w:r>
                </w:p>
              </w:tc>
              <w:tc>
                <w:tcPr>
                  <w:tcW w:w="4017" w:type="dxa"/>
                </w:tcPr>
                <w:p w14:paraId="21EF398B" w14:textId="77777777" w:rsidR="0045093B" w:rsidRPr="00F10D75" w:rsidRDefault="0045093B" w:rsidP="00BC7C19">
                  <w:pPr>
                    <w:ind w:right="-22"/>
                    <w:rPr>
                      <w:rFonts w:ascii="Arial" w:hAnsi="Arial" w:cs="Arial"/>
                      <w:b/>
                      <w:sz w:val="24"/>
                      <w:szCs w:val="24"/>
                    </w:rPr>
                  </w:pPr>
                  <w:r w:rsidRPr="00F10D75">
                    <w:rPr>
                      <w:rFonts w:ascii="Arial" w:hAnsi="Arial" w:cs="Arial"/>
                      <w:b/>
                      <w:sz w:val="24"/>
                      <w:szCs w:val="24"/>
                    </w:rPr>
                    <w:t>Clerking Services</w:t>
                  </w:r>
                </w:p>
              </w:tc>
              <w:tc>
                <w:tcPr>
                  <w:tcW w:w="1387" w:type="dxa"/>
                </w:tcPr>
                <w:p w14:paraId="717F5AB7" w14:textId="43FA5B74" w:rsidR="0045093B" w:rsidRPr="00F10D75" w:rsidRDefault="006B41F2" w:rsidP="00BC7C19">
                  <w:pPr>
                    <w:ind w:right="-22"/>
                    <w:rPr>
                      <w:rFonts w:ascii="Arial" w:hAnsi="Arial" w:cs="Arial"/>
                      <w:b/>
                      <w:sz w:val="24"/>
                      <w:szCs w:val="24"/>
                    </w:rPr>
                  </w:pPr>
                  <w:r>
                    <w:rPr>
                      <w:rFonts w:ascii="Arial" w:hAnsi="Arial" w:cs="Arial"/>
                      <w:b/>
                      <w:sz w:val="24"/>
                      <w:szCs w:val="24"/>
                    </w:rPr>
                    <w:t xml:space="preserve">    </w:t>
                  </w:r>
                  <w:r w:rsidR="0045093B" w:rsidRPr="00F10D75">
                    <w:rPr>
                      <w:rFonts w:ascii="Arial" w:hAnsi="Arial" w:cs="Arial"/>
                      <w:b/>
                      <w:sz w:val="24"/>
                      <w:szCs w:val="24"/>
                    </w:rPr>
                    <w:t>202.50</w:t>
                  </w:r>
                </w:p>
              </w:tc>
            </w:tr>
            <w:tr w:rsidR="001A21C1" w:rsidRPr="00F10D75" w14:paraId="358C4E4A" w14:textId="77777777" w:rsidTr="009B7F4D">
              <w:tc>
                <w:tcPr>
                  <w:tcW w:w="4030" w:type="dxa"/>
                </w:tcPr>
                <w:p w14:paraId="24BEB326" w14:textId="69B991FC" w:rsidR="001A21C1" w:rsidRPr="00F10D75" w:rsidRDefault="007C769A" w:rsidP="00BC7C19">
                  <w:pPr>
                    <w:ind w:right="-22"/>
                    <w:rPr>
                      <w:rFonts w:ascii="Arial" w:hAnsi="Arial" w:cs="Arial"/>
                      <w:b/>
                      <w:sz w:val="24"/>
                      <w:szCs w:val="24"/>
                    </w:rPr>
                  </w:pPr>
                  <w:r w:rsidRPr="00F10D75">
                    <w:rPr>
                      <w:rFonts w:ascii="Arial" w:hAnsi="Arial" w:cs="Arial"/>
                      <w:b/>
                      <w:sz w:val="24"/>
                      <w:szCs w:val="24"/>
                    </w:rPr>
                    <w:t>Gary Wall</w:t>
                  </w:r>
                </w:p>
              </w:tc>
              <w:tc>
                <w:tcPr>
                  <w:tcW w:w="4017" w:type="dxa"/>
                </w:tcPr>
                <w:p w14:paraId="42EB7EDD" w14:textId="0E42FEA1" w:rsidR="001A21C1" w:rsidRPr="00F10D75" w:rsidRDefault="007C769A" w:rsidP="00BC7C19">
                  <w:pPr>
                    <w:ind w:right="-22"/>
                    <w:rPr>
                      <w:rFonts w:ascii="Arial" w:hAnsi="Arial" w:cs="Arial"/>
                      <w:b/>
                      <w:sz w:val="24"/>
                      <w:szCs w:val="24"/>
                    </w:rPr>
                  </w:pPr>
                  <w:proofErr w:type="spellStart"/>
                  <w:r w:rsidRPr="00F10D75">
                    <w:rPr>
                      <w:rFonts w:ascii="Arial" w:hAnsi="Arial" w:cs="Arial"/>
                      <w:b/>
                      <w:sz w:val="24"/>
                      <w:szCs w:val="24"/>
                    </w:rPr>
                    <w:t>Lengthsman</w:t>
                  </w:r>
                  <w:proofErr w:type="spellEnd"/>
                </w:p>
              </w:tc>
              <w:tc>
                <w:tcPr>
                  <w:tcW w:w="1387" w:type="dxa"/>
                </w:tcPr>
                <w:p w14:paraId="5F6EB7C1" w14:textId="448D41E0" w:rsidR="001A21C1" w:rsidRPr="00F10D75" w:rsidRDefault="006B41F2" w:rsidP="00BC7C19">
                  <w:pPr>
                    <w:ind w:right="-22"/>
                    <w:rPr>
                      <w:rFonts w:ascii="Arial" w:hAnsi="Arial" w:cs="Arial"/>
                      <w:b/>
                      <w:sz w:val="24"/>
                      <w:szCs w:val="24"/>
                    </w:rPr>
                  </w:pPr>
                  <w:r>
                    <w:rPr>
                      <w:rFonts w:ascii="Arial" w:hAnsi="Arial" w:cs="Arial"/>
                      <w:b/>
                      <w:sz w:val="24"/>
                      <w:szCs w:val="24"/>
                    </w:rPr>
                    <w:t xml:space="preserve">    </w:t>
                  </w:r>
                  <w:r w:rsidR="007C769A" w:rsidRPr="00F10D75">
                    <w:rPr>
                      <w:rFonts w:ascii="Arial" w:hAnsi="Arial" w:cs="Arial"/>
                      <w:b/>
                      <w:sz w:val="24"/>
                      <w:szCs w:val="24"/>
                    </w:rPr>
                    <w:t>120.00</w:t>
                  </w:r>
                </w:p>
              </w:tc>
            </w:tr>
            <w:tr w:rsidR="0045093B" w:rsidRPr="00F10D75" w14:paraId="550E55A8" w14:textId="77777777" w:rsidTr="009B7F4D">
              <w:tc>
                <w:tcPr>
                  <w:tcW w:w="4030" w:type="dxa"/>
                </w:tcPr>
                <w:p w14:paraId="40B8780C" w14:textId="18FFD93E" w:rsidR="0045093B" w:rsidRPr="00F10D75" w:rsidRDefault="00FB60AC" w:rsidP="00BC7C19">
                  <w:pPr>
                    <w:ind w:right="-22"/>
                    <w:rPr>
                      <w:rFonts w:ascii="Arial" w:hAnsi="Arial" w:cs="Arial"/>
                      <w:b/>
                      <w:sz w:val="24"/>
                      <w:szCs w:val="24"/>
                    </w:rPr>
                  </w:pPr>
                  <w:r w:rsidRPr="00F10D75">
                    <w:rPr>
                      <w:rFonts w:ascii="Arial" w:hAnsi="Arial" w:cs="Arial"/>
                      <w:b/>
                      <w:sz w:val="24"/>
                      <w:szCs w:val="24"/>
                    </w:rPr>
                    <w:t>SDDC</w:t>
                  </w:r>
                </w:p>
              </w:tc>
              <w:tc>
                <w:tcPr>
                  <w:tcW w:w="4017" w:type="dxa"/>
                </w:tcPr>
                <w:p w14:paraId="7FE234D4" w14:textId="380EEEE5" w:rsidR="0045093B" w:rsidRPr="00F10D75" w:rsidRDefault="00FB60AC" w:rsidP="00BC7C19">
                  <w:pPr>
                    <w:ind w:right="-22"/>
                    <w:rPr>
                      <w:rFonts w:ascii="Arial" w:hAnsi="Arial" w:cs="Arial"/>
                      <w:b/>
                      <w:sz w:val="24"/>
                      <w:szCs w:val="24"/>
                    </w:rPr>
                  </w:pPr>
                  <w:r w:rsidRPr="00F10D75">
                    <w:rPr>
                      <w:rFonts w:ascii="Arial" w:hAnsi="Arial" w:cs="Arial"/>
                      <w:b/>
                      <w:sz w:val="24"/>
                      <w:szCs w:val="24"/>
                    </w:rPr>
                    <w:t>Dog bin emptying</w:t>
                  </w:r>
                </w:p>
              </w:tc>
              <w:tc>
                <w:tcPr>
                  <w:tcW w:w="1387" w:type="dxa"/>
                </w:tcPr>
                <w:p w14:paraId="2411AC5E" w14:textId="60F16A47" w:rsidR="0045093B" w:rsidRPr="00F10D75" w:rsidRDefault="006B41F2" w:rsidP="00BC7C19">
                  <w:pPr>
                    <w:ind w:right="-22"/>
                    <w:rPr>
                      <w:rFonts w:ascii="Arial" w:hAnsi="Arial" w:cs="Arial"/>
                      <w:b/>
                      <w:sz w:val="24"/>
                      <w:szCs w:val="24"/>
                    </w:rPr>
                  </w:pPr>
                  <w:r>
                    <w:rPr>
                      <w:rFonts w:ascii="Arial" w:hAnsi="Arial" w:cs="Arial"/>
                      <w:b/>
                      <w:sz w:val="24"/>
                      <w:szCs w:val="24"/>
                    </w:rPr>
                    <w:t xml:space="preserve">    </w:t>
                  </w:r>
                  <w:r w:rsidR="00AA6C1F" w:rsidRPr="00F10D75">
                    <w:rPr>
                      <w:rFonts w:ascii="Arial" w:hAnsi="Arial" w:cs="Arial"/>
                      <w:b/>
                      <w:sz w:val="24"/>
                      <w:szCs w:val="24"/>
                    </w:rPr>
                    <w:t xml:space="preserve"> </w:t>
                  </w:r>
                  <w:r w:rsidR="009B7F4D">
                    <w:rPr>
                      <w:rFonts w:ascii="Arial" w:hAnsi="Arial" w:cs="Arial"/>
                      <w:b/>
                      <w:sz w:val="24"/>
                      <w:szCs w:val="24"/>
                    </w:rPr>
                    <w:t xml:space="preserve"> </w:t>
                  </w:r>
                  <w:r w:rsidR="00AA6C1F" w:rsidRPr="00F10D75">
                    <w:rPr>
                      <w:rFonts w:ascii="Arial" w:hAnsi="Arial" w:cs="Arial"/>
                      <w:b/>
                      <w:sz w:val="24"/>
                      <w:szCs w:val="24"/>
                    </w:rPr>
                    <w:t>66.92</w:t>
                  </w:r>
                </w:p>
              </w:tc>
            </w:tr>
            <w:tr w:rsidR="00FB60AC" w:rsidRPr="00F10D75" w14:paraId="4C5E0220" w14:textId="77777777" w:rsidTr="009B7F4D">
              <w:tc>
                <w:tcPr>
                  <w:tcW w:w="4030" w:type="dxa"/>
                </w:tcPr>
                <w:p w14:paraId="4ACC02A4" w14:textId="11042AC4" w:rsidR="00FB60AC" w:rsidRPr="00F10D75" w:rsidRDefault="00AA6C1F" w:rsidP="00BC7C19">
                  <w:pPr>
                    <w:ind w:right="-22"/>
                    <w:rPr>
                      <w:rFonts w:ascii="Arial" w:hAnsi="Arial" w:cs="Arial"/>
                      <w:b/>
                      <w:sz w:val="24"/>
                      <w:szCs w:val="24"/>
                    </w:rPr>
                  </w:pPr>
                  <w:r w:rsidRPr="00F10D75">
                    <w:rPr>
                      <w:rFonts w:ascii="Arial" w:hAnsi="Arial" w:cs="Arial"/>
                      <w:b/>
                      <w:sz w:val="24"/>
                      <w:szCs w:val="24"/>
                    </w:rPr>
                    <w:t>SDDC</w:t>
                  </w:r>
                </w:p>
              </w:tc>
              <w:tc>
                <w:tcPr>
                  <w:tcW w:w="4017" w:type="dxa"/>
                </w:tcPr>
                <w:p w14:paraId="0F8E22C7" w14:textId="19E71929" w:rsidR="00FB60AC" w:rsidRPr="00F10D75" w:rsidRDefault="001368E2" w:rsidP="00BC7C19">
                  <w:pPr>
                    <w:ind w:right="-22"/>
                    <w:rPr>
                      <w:rFonts w:ascii="Arial" w:hAnsi="Arial" w:cs="Arial"/>
                      <w:b/>
                      <w:sz w:val="24"/>
                      <w:szCs w:val="24"/>
                    </w:rPr>
                  </w:pPr>
                  <w:r w:rsidRPr="00F10D75">
                    <w:rPr>
                      <w:rFonts w:ascii="Arial" w:hAnsi="Arial" w:cs="Arial"/>
                      <w:b/>
                      <w:sz w:val="24"/>
                      <w:szCs w:val="24"/>
                    </w:rPr>
                    <w:t>Play area inspection</w:t>
                  </w:r>
                </w:p>
              </w:tc>
              <w:tc>
                <w:tcPr>
                  <w:tcW w:w="1387" w:type="dxa"/>
                </w:tcPr>
                <w:p w14:paraId="5AD8DB32" w14:textId="3E9A1EDF" w:rsidR="009B7F4D" w:rsidRPr="00F10D75" w:rsidRDefault="006B41F2" w:rsidP="00BC7C19">
                  <w:pPr>
                    <w:ind w:right="-22"/>
                    <w:rPr>
                      <w:rFonts w:ascii="Arial" w:hAnsi="Arial" w:cs="Arial"/>
                      <w:b/>
                      <w:sz w:val="24"/>
                      <w:szCs w:val="24"/>
                    </w:rPr>
                  </w:pPr>
                  <w:r>
                    <w:rPr>
                      <w:rFonts w:ascii="Arial" w:hAnsi="Arial" w:cs="Arial"/>
                      <w:b/>
                      <w:sz w:val="24"/>
                      <w:szCs w:val="24"/>
                    </w:rPr>
                    <w:t xml:space="preserve">    </w:t>
                  </w:r>
                  <w:r w:rsidR="009B7F4D">
                    <w:rPr>
                      <w:rFonts w:ascii="Arial" w:hAnsi="Arial" w:cs="Arial"/>
                      <w:b/>
                      <w:sz w:val="24"/>
                      <w:szCs w:val="24"/>
                    </w:rPr>
                    <w:t xml:space="preserve"> </w:t>
                  </w:r>
                  <w:r w:rsidR="001A21C1" w:rsidRPr="00F10D75">
                    <w:rPr>
                      <w:rFonts w:ascii="Arial" w:hAnsi="Arial" w:cs="Arial"/>
                      <w:b/>
                      <w:sz w:val="24"/>
                      <w:szCs w:val="24"/>
                    </w:rPr>
                    <w:t xml:space="preserve"> 65.58</w:t>
                  </w:r>
                </w:p>
              </w:tc>
            </w:tr>
            <w:tr w:rsidR="009B7F4D" w:rsidRPr="00F10D75" w14:paraId="101D2890" w14:textId="77777777" w:rsidTr="009B7F4D">
              <w:tc>
                <w:tcPr>
                  <w:tcW w:w="4030" w:type="dxa"/>
                </w:tcPr>
                <w:p w14:paraId="74E25DE4" w14:textId="4D5B9C97" w:rsidR="009B7F4D" w:rsidRPr="00F10D75" w:rsidRDefault="009B7F4D" w:rsidP="00BC7C19">
                  <w:pPr>
                    <w:ind w:right="-22"/>
                    <w:rPr>
                      <w:rFonts w:ascii="Arial" w:hAnsi="Arial" w:cs="Arial"/>
                      <w:b/>
                      <w:sz w:val="24"/>
                      <w:szCs w:val="24"/>
                    </w:rPr>
                  </w:pPr>
                  <w:proofErr w:type="spellStart"/>
                  <w:r>
                    <w:rPr>
                      <w:rFonts w:ascii="Arial" w:hAnsi="Arial" w:cs="Arial"/>
                      <w:b/>
                      <w:sz w:val="24"/>
                      <w:szCs w:val="24"/>
                    </w:rPr>
                    <w:t>Proludic</w:t>
                  </w:r>
                  <w:proofErr w:type="spellEnd"/>
                </w:p>
              </w:tc>
              <w:tc>
                <w:tcPr>
                  <w:tcW w:w="4017" w:type="dxa"/>
                </w:tcPr>
                <w:p w14:paraId="2B38E113" w14:textId="0ECB2BAC" w:rsidR="009B7F4D" w:rsidRPr="00F10D75" w:rsidRDefault="009B7F4D" w:rsidP="00BC7C19">
                  <w:pPr>
                    <w:ind w:right="-22"/>
                    <w:rPr>
                      <w:rFonts w:ascii="Arial" w:hAnsi="Arial" w:cs="Arial"/>
                      <w:b/>
                      <w:sz w:val="24"/>
                      <w:szCs w:val="24"/>
                    </w:rPr>
                  </w:pPr>
                  <w:r>
                    <w:rPr>
                      <w:rFonts w:ascii="Arial" w:hAnsi="Arial" w:cs="Arial"/>
                      <w:b/>
                      <w:sz w:val="24"/>
                      <w:szCs w:val="24"/>
                    </w:rPr>
                    <w:t>Play equipment</w:t>
                  </w:r>
                </w:p>
              </w:tc>
              <w:tc>
                <w:tcPr>
                  <w:tcW w:w="1387" w:type="dxa"/>
                </w:tcPr>
                <w:p w14:paraId="401F6973" w14:textId="13FAEE9C" w:rsidR="009B7F4D" w:rsidRPr="00F10D75" w:rsidRDefault="009B7F4D" w:rsidP="00BC7C19">
                  <w:pPr>
                    <w:ind w:right="-22"/>
                    <w:rPr>
                      <w:rFonts w:ascii="Arial" w:hAnsi="Arial" w:cs="Arial"/>
                      <w:b/>
                      <w:sz w:val="24"/>
                      <w:szCs w:val="24"/>
                    </w:rPr>
                  </w:pPr>
                  <w:r>
                    <w:rPr>
                      <w:rFonts w:ascii="Arial" w:hAnsi="Arial" w:cs="Arial"/>
                      <w:b/>
                      <w:sz w:val="24"/>
                      <w:szCs w:val="24"/>
                    </w:rPr>
                    <w:t>13,680</w:t>
                  </w:r>
                  <w:r w:rsidR="006B41F2">
                    <w:rPr>
                      <w:rFonts w:ascii="Arial" w:hAnsi="Arial" w:cs="Arial"/>
                      <w:b/>
                      <w:sz w:val="24"/>
                      <w:szCs w:val="24"/>
                    </w:rPr>
                    <w:t>.00</w:t>
                  </w:r>
                </w:p>
              </w:tc>
            </w:tr>
            <w:tr w:rsidR="009B7F4D" w:rsidRPr="00F10D75" w14:paraId="5F2601D2" w14:textId="77777777" w:rsidTr="009B7F4D">
              <w:tc>
                <w:tcPr>
                  <w:tcW w:w="4030" w:type="dxa"/>
                </w:tcPr>
                <w:p w14:paraId="7087C7EB" w14:textId="1AD3E0DC" w:rsidR="009B7F4D" w:rsidRPr="009B7F4D" w:rsidRDefault="009B7F4D" w:rsidP="00BC7C19">
                  <w:pPr>
                    <w:ind w:right="-22"/>
                    <w:rPr>
                      <w:rFonts w:ascii="Arial" w:hAnsi="Arial" w:cs="Arial"/>
                      <w:b/>
                      <w:sz w:val="24"/>
                      <w:szCs w:val="24"/>
                    </w:rPr>
                  </w:pPr>
                  <w:r w:rsidRPr="009B7F4D">
                    <w:rPr>
                      <w:rFonts w:ascii="Arial" w:eastAsia="Times New Roman" w:hAnsi="Arial" w:cs="Arial"/>
                      <w:b/>
                      <w:color w:val="000000"/>
                      <w:sz w:val="23"/>
                      <w:szCs w:val="23"/>
                      <w:lang w:eastAsia="en-GB"/>
                    </w:rPr>
                    <w:t>Midland Landscapes and Tree</w:t>
                  </w:r>
                  <w:r w:rsidR="006B41F2">
                    <w:rPr>
                      <w:rFonts w:ascii="Arial" w:eastAsia="Times New Roman" w:hAnsi="Arial" w:cs="Arial"/>
                      <w:b/>
                      <w:color w:val="000000"/>
                      <w:sz w:val="23"/>
                      <w:szCs w:val="23"/>
                      <w:lang w:eastAsia="en-GB"/>
                    </w:rPr>
                    <w:t xml:space="preserve"> </w:t>
                  </w:r>
                  <w:r w:rsidRPr="009B7F4D">
                    <w:rPr>
                      <w:rFonts w:ascii="Arial" w:eastAsia="Times New Roman" w:hAnsi="Arial" w:cs="Arial"/>
                      <w:b/>
                      <w:color w:val="000000"/>
                      <w:sz w:val="23"/>
                      <w:szCs w:val="23"/>
                      <w:lang w:eastAsia="en-GB"/>
                    </w:rPr>
                    <w:t>care Ltd</w:t>
                  </w:r>
                </w:p>
              </w:tc>
              <w:tc>
                <w:tcPr>
                  <w:tcW w:w="4017" w:type="dxa"/>
                </w:tcPr>
                <w:p w14:paraId="240D7038" w14:textId="102833A1" w:rsidR="009B7F4D" w:rsidRDefault="009B7F4D" w:rsidP="00BC7C19">
                  <w:pPr>
                    <w:ind w:right="-22"/>
                    <w:rPr>
                      <w:rFonts w:ascii="Arial" w:hAnsi="Arial" w:cs="Arial"/>
                      <w:b/>
                      <w:sz w:val="24"/>
                      <w:szCs w:val="24"/>
                    </w:rPr>
                  </w:pPr>
                  <w:r>
                    <w:rPr>
                      <w:rFonts w:ascii="Arial" w:hAnsi="Arial" w:cs="Arial"/>
                      <w:b/>
                      <w:sz w:val="24"/>
                      <w:szCs w:val="24"/>
                    </w:rPr>
                    <w:t>Deposit for tree works</w:t>
                  </w:r>
                </w:p>
              </w:tc>
              <w:tc>
                <w:tcPr>
                  <w:tcW w:w="1387" w:type="dxa"/>
                </w:tcPr>
                <w:p w14:paraId="3296D2E9" w14:textId="5B84F225" w:rsidR="009B7F4D" w:rsidRDefault="009B7F4D" w:rsidP="00BC7C19">
                  <w:pPr>
                    <w:ind w:right="-22"/>
                    <w:rPr>
                      <w:rFonts w:ascii="Arial" w:hAnsi="Arial" w:cs="Arial"/>
                      <w:b/>
                      <w:sz w:val="24"/>
                      <w:szCs w:val="24"/>
                    </w:rPr>
                  </w:pPr>
                  <w:r>
                    <w:rPr>
                      <w:rFonts w:ascii="Arial" w:hAnsi="Arial" w:cs="Arial"/>
                      <w:b/>
                      <w:sz w:val="24"/>
                      <w:szCs w:val="24"/>
                    </w:rPr>
                    <w:t xml:space="preserve">     787</w:t>
                  </w:r>
                  <w:r w:rsidR="006B41F2">
                    <w:rPr>
                      <w:rFonts w:ascii="Arial" w:hAnsi="Arial" w:cs="Arial"/>
                      <w:b/>
                      <w:sz w:val="24"/>
                      <w:szCs w:val="24"/>
                    </w:rPr>
                    <w:t>.00</w:t>
                  </w:r>
                </w:p>
              </w:tc>
            </w:tr>
          </w:tbl>
          <w:p w14:paraId="3BADBC27" w14:textId="21F90120" w:rsidR="0045093B" w:rsidRPr="00F10D75" w:rsidRDefault="0045093B" w:rsidP="00BC7C19">
            <w:pPr>
              <w:ind w:right="-22"/>
              <w:rPr>
                <w:rFonts w:ascii="Arial" w:hAnsi="Arial" w:cs="Arial"/>
                <w:b/>
                <w:sz w:val="24"/>
                <w:szCs w:val="24"/>
              </w:rPr>
            </w:pPr>
            <w:r w:rsidRPr="00F10D75">
              <w:rPr>
                <w:rFonts w:ascii="Arial" w:hAnsi="Arial" w:cs="Arial"/>
                <w:b/>
                <w:sz w:val="24"/>
                <w:szCs w:val="24"/>
              </w:rPr>
              <w:tab/>
            </w:r>
            <w:r w:rsidRPr="00F10D75">
              <w:rPr>
                <w:rFonts w:ascii="Arial" w:hAnsi="Arial" w:cs="Arial"/>
                <w:b/>
                <w:sz w:val="24"/>
                <w:szCs w:val="24"/>
              </w:rPr>
              <w:tab/>
            </w:r>
            <w:r w:rsidRPr="00F10D75">
              <w:rPr>
                <w:rFonts w:ascii="Arial" w:hAnsi="Arial" w:cs="Arial"/>
                <w:b/>
                <w:sz w:val="24"/>
                <w:szCs w:val="24"/>
              </w:rPr>
              <w:tab/>
            </w:r>
            <w:r w:rsidRPr="00F10D75">
              <w:rPr>
                <w:rFonts w:ascii="Arial" w:hAnsi="Arial" w:cs="Arial"/>
                <w:b/>
                <w:sz w:val="24"/>
                <w:szCs w:val="24"/>
              </w:rPr>
              <w:tab/>
            </w:r>
            <w:r w:rsidRPr="00F10D75">
              <w:rPr>
                <w:rFonts w:ascii="Arial" w:hAnsi="Arial" w:cs="Arial"/>
                <w:b/>
                <w:sz w:val="24"/>
                <w:szCs w:val="24"/>
              </w:rPr>
              <w:tab/>
            </w:r>
            <w:r w:rsidRPr="00F10D75">
              <w:rPr>
                <w:rFonts w:ascii="Arial" w:hAnsi="Arial" w:cs="Arial"/>
                <w:b/>
                <w:sz w:val="24"/>
                <w:szCs w:val="24"/>
              </w:rPr>
              <w:tab/>
            </w:r>
            <w:r w:rsidRPr="00F10D75">
              <w:rPr>
                <w:rFonts w:ascii="Arial" w:hAnsi="Arial" w:cs="Arial"/>
                <w:b/>
                <w:sz w:val="24"/>
                <w:szCs w:val="24"/>
              </w:rPr>
              <w:tab/>
            </w:r>
          </w:p>
        </w:tc>
      </w:tr>
      <w:tr w:rsidR="0045093B" w:rsidRPr="00F10D75" w14:paraId="1AE2FAC9" w14:textId="77777777" w:rsidTr="00A90524">
        <w:trPr>
          <w:gridAfter w:val="1"/>
          <w:wAfter w:w="15" w:type="dxa"/>
        </w:trPr>
        <w:tc>
          <w:tcPr>
            <w:tcW w:w="1101" w:type="dxa"/>
          </w:tcPr>
          <w:p w14:paraId="4316F2A0" w14:textId="664DFAB0" w:rsidR="0045093B" w:rsidRPr="00F10D75" w:rsidRDefault="0045093B" w:rsidP="00736086">
            <w:pPr>
              <w:rPr>
                <w:rFonts w:ascii="Arial" w:hAnsi="Arial" w:cs="Arial"/>
                <w:b/>
                <w:sz w:val="24"/>
                <w:szCs w:val="24"/>
              </w:rPr>
            </w:pPr>
            <w:r w:rsidRPr="00F10D75">
              <w:rPr>
                <w:rFonts w:ascii="Arial" w:hAnsi="Arial" w:cs="Arial"/>
                <w:b/>
                <w:sz w:val="24"/>
                <w:szCs w:val="24"/>
              </w:rPr>
              <w:t>22/3/24</w:t>
            </w:r>
          </w:p>
        </w:tc>
        <w:tc>
          <w:tcPr>
            <w:tcW w:w="9462" w:type="dxa"/>
          </w:tcPr>
          <w:p w14:paraId="7F11424C" w14:textId="77777777" w:rsidR="0045093B" w:rsidRDefault="0045093B" w:rsidP="00BC7C19">
            <w:pPr>
              <w:ind w:right="-22"/>
              <w:rPr>
                <w:rFonts w:ascii="Arial" w:hAnsi="Arial" w:cs="Arial"/>
                <w:b/>
                <w:sz w:val="24"/>
                <w:szCs w:val="24"/>
              </w:rPr>
            </w:pPr>
            <w:r w:rsidRPr="00F10D75">
              <w:rPr>
                <w:rFonts w:ascii="Arial" w:hAnsi="Arial" w:cs="Arial"/>
                <w:b/>
                <w:sz w:val="24"/>
                <w:szCs w:val="24"/>
              </w:rPr>
              <w:t>The next Parish Council meeting is scheduled for Tuesday 16</w:t>
            </w:r>
            <w:r w:rsidRPr="00F10D75">
              <w:rPr>
                <w:rFonts w:ascii="Arial" w:hAnsi="Arial" w:cs="Arial"/>
                <w:b/>
                <w:sz w:val="24"/>
                <w:szCs w:val="24"/>
                <w:vertAlign w:val="superscript"/>
              </w:rPr>
              <w:t>th</w:t>
            </w:r>
            <w:r w:rsidRPr="00F10D75">
              <w:rPr>
                <w:rFonts w:ascii="Arial" w:hAnsi="Arial" w:cs="Arial"/>
                <w:b/>
                <w:sz w:val="24"/>
                <w:szCs w:val="24"/>
              </w:rPr>
              <w:t xml:space="preserve"> April 2024</w:t>
            </w:r>
          </w:p>
          <w:p w14:paraId="1511BE41" w14:textId="07C9A81A" w:rsidR="00A61EE8" w:rsidRPr="00A61EE8" w:rsidRDefault="00A61EE8" w:rsidP="00BC7C19">
            <w:pPr>
              <w:ind w:right="-22"/>
              <w:rPr>
                <w:rFonts w:ascii="Arial" w:hAnsi="Arial" w:cs="Arial"/>
                <w:bCs/>
                <w:sz w:val="24"/>
                <w:szCs w:val="24"/>
              </w:rPr>
            </w:pPr>
            <w:r>
              <w:rPr>
                <w:rFonts w:ascii="Arial" w:hAnsi="Arial" w:cs="Arial"/>
                <w:bCs/>
                <w:sz w:val="24"/>
                <w:szCs w:val="24"/>
              </w:rPr>
              <w:t>Noted</w:t>
            </w:r>
          </w:p>
          <w:p w14:paraId="6266C00F" w14:textId="4A84A31E" w:rsidR="00AE66BF" w:rsidRPr="00F10D75" w:rsidRDefault="00AE66BF" w:rsidP="00BC7C19">
            <w:pPr>
              <w:ind w:right="-22"/>
              <w:rPr>
                <w:rFonts w:ascii="Arial" w:hAnsi="Arial" w:cs="Arial"/>
                <w:b/>
                <w:sz w:val="24"/>
                <w:szCs w:val="24"/>
              </w:rPr>
            </w:pPr>
          </w:p>
        </w:tc>
      </w:tr>
      <w:tr w:rsidR="0045093B" w:rsidRPr="00F10D75" w14:paraId="7D2375BC" w14:textId="77777777" w:rsidTr="00A90524">
        <w:trPr>
          <w:gridAfter w:val="1"/>
          <w:wAfter w:w="15" w:type="dxa"/>
        </w:trPr>
        <w:tc>
          <w:tcPr>
            <w:tcW w:w="1101" w:type="dxa"/>
          </w:tcPr>
          <w:p w14:paraId="3F309543" w14:textId="366C3A4D" w:rsidR="0045093B" w:rsidRPr="00F10D75" w:rsidRDefault="0045093B" w:rsidP="00736086">
            <w:pPr>
              <w:rPr>
                <w:rFonts w:ascii="Arial" w:hAnsi="Arial" w:cs="Arial"/>
                <w:b/>
                <w:sz w:val="24"/>
                <w:szCs w:val="24"/>
              </w:rPr>
            </w:pPr>
            <w:r w:rsidRPr="00F10D75">
              <w:rPr>
                <w:rFonts w:ascii="Arial" w:hAnsi="Arial" w:cs="Arial"/>
                <w:b/>
                <w:sz w:val="24"/>
                <w:szCs w:val="24"/>
              </w:rPr>
              <w:t>23/3/24</w:t>
            </w:r>
          </w:p>
        </w:tc>
        <w:tc>
          <w:tcPr>
            <w:tcW w:w="9462" w:type="dxa"/>
          </w:tcPr>
          <w:p w14:paraId="0EEFD81C" w14:textId="77777777" w:rsidR="0045093B" w:rsidRDefault="0045093B" w:rsidP="00BC7C19">
            <w:pPr>
              <w:ind w:right="-22"/>
              <w:rPr>
                <w:rFonts w:ascii="Arial" w:hAnsi="Arial" w:cs="Arial"/>
                <w:b/>
                <w:sz w:val="24"/>
                <w:szCs w:val="24"/>
              </w:rPr>
            </w:pPr>
            <w:r w:rsidRPr="00F10D75">
              <w:rPr>
                <w:rFonts w:ascii="Arial" w:hAnsi="Arial" w:cs="Arial"/>
                <w:b/>
                <w:sz w:val="24"/>
                <w:szCs w:val="24"/>
              </w:rPr>
              <w:t>EXCLUSION OF PUBLIC AND PRESS – To resolve that public and press are excluded from the meeting due to the confidential nature of the business to be transacted in accordance with Section 100(a) of the Local Government Act 1972</w:t>
            </w:r>
          </w:p>
          <w:p w14:paraId="3BA8E07A" w14:textId="6E019927" w:rsidR="00A61EE8" w:rsidRPr="00A61EE8" w:rsidRDefault="00A61EE8" w:rsidP="00BC7C19">
            <w:pPr>
              <w:ind w:right="-22"/>
              <w:rPr>
                <w:rFonts w:ascii="Arial" w:hAnsi="Arial" w:cs="Arial"/>
                <w:bCs/>
                <w:sz w:val="24"/>
                <w:szCs w:val="24"/>
              </w:rPr>
            </w:pPr>
            <w:r>
              <w:rPr>
                <w:rFonts w:ascii="Arial" w:hAnsi="Arial" w:cs="Arial"/>
                <w:bCs/>
                <w:sz w:val="24"/>
                <w:szCs w:val="24"/>
              </w:rPr>
              <w:t>Resolved</w:t>
            </w:r>
          </w:p>
          <w:p w14:paraId="45DAFCDD" w14:textId="5D728F49" w:rsidR="0045093B" w:rsidRPr="00F10D75" w:rsidRDefault="0045093B" w:rsidP="00BC7C19">
            <w:pPr>
              <w:ind w:right="-22"/>
              <w:rPr>
                <w:rFonts w:ascii="Arial" w:hAnsi="Arial" w:cs="Arial"/>
                <w:b/>
                <w:sz w:val="24"/>
                <w:szCs w:val="24"/>
              </w:rPr>
            </w:pPr>
          </w:p>
        </w:tc>
      </w:tr>
      <w:tr w:rsidR="00752AC3" w:rsidRPr="00F10D75" w14:paraId="7FA7164A" w14:textId="77777777" w:rsidTr="00A90524">
        <w:trPr>
          <w:gridAfter w:val="1"/>
          <w:wAfter w:w="15" w:type="dxa"/>
        </w:trPr>
        <w:tc>
          <w:tcPr>
            <w:tcW w:w="1101" w:type="dxa"/>
          </w:tcPr>
          <w:p w14:paraId="53012423" w14:textId="7851EC12" w:rsidR="00752AC3" w:rsidRPr="00F10D75" w:rsidRDefault="00752AC3" w:rsidP="00752AC3">
            <w:pPr>
              <w:rPr>
                <w:rFonts w:ascii="Arial" w:hAnsi="Arial" w:cs="Arial"/>
                <w:b/>
                <w:sz w:val="24"/>
                <w:szCs w:val="24"/>
              </w:rPr>
            </w:pPr>
            <w:r w:rsidRPr="00F10D75">
              <w:rPr>
                <w:rFonts w:ascii="Arial" w:hAnsi="Arial" w:cs="Arial"/>
                <w:b/>
                <w:sz w:val="24"/>
                <w:szCs w:val="24"/>
              </w:rPr>
              <w:t>24/3/24</w:t>
            </w:r>
          </w:p>
        </w:tc>
        <w:tc>
          <w:tcPr>
            <w:tcW w:w="9462" w:type="dxa"/>
          </w:tcPr>
          <w:p w14:paraId="0C8E760E" w14:textId="77777777" w:rsidR="00752AC3" w:rsidRDefault="00752AC3" w:rsidP="00752AC3">
            <w:pPr>
              <w:ind w:right="-22"/>
              <w:rPr>
                <w:rFonts w:ascii="Arial" w:hAnsi="Arial" w:cs="Arial"/>
                <w:b/>
                <w:sz w:val="24"/>
                <w:szCs w:val="24"/>
              </w:rPr>
            </w:pPr>
            <w:r w:rsidRPr="00F10D75">
              <w:rPr>
                <w:rFonts w:ascii="Arial" w:hAnsi="Arial" w:cs="Arial"/>
                <w:b/>
                <w:sz w:val="24"/>
                <w:szCs w:val="24"/>
              </w:rPr>
              <w:t xml:space="preserve">To discuss outcome of interviews and appoint a Clerk, set terms of engagement and agree offer letter </w:t>
            </w:r>
            <w:proofErr w:type="gramStart"/>
            <w:r w:rsidRPr="00F10D75">
              <w:rPr>
                <w:rFonts w:ascii="Arial" w:hAnsi="Arial" w:cs="Arial"/>
                <w:b/>
                <w:sz w:val="24"/>
                <w:szCs w:val="24"/>
              </w:rPr>
              <w:t>details</w:t>
            </w:r>
            <w:proofErr w:type="gramEnd"/>
          </w:p>
          <w:p w14:paraId="61487D46" w14:textId="55C94428" w:rsidR="006B41F2" w:rsidRPr="006B41F2" w:rsidRDefault="006B41F2" w:rsidP="00752AC3">
            <w:pPr>
              <w:ind w:right="-22"/>
              <w:rPr>
                <w:rFonts w:ascii="Arial" w:hAnsi="Arial" w:cs="Arial"/>
                <w:bCs/>
                <w:sz w:val="24"/>
                <w:szCs w:val="24"/>
              </w:rPr>
            </w:pPr>
            <w:r>
              <w:rPr>
                <w:rFonts w:ascii="Arial" w:hAnsi="Arial" w:cs="Arial"/>
                <w:bCs/>
                <w:sz w:val="24"/>
                <w:szCs w:val="24"/>
              </w:rPr>
              <w:t>No applications have been received. It was resolved that the locum Susan Stack will stay on until July with a re-advertisement taking place in June.</w:t>
            </w:r>
          </w:p>
          <w:p w14:paraId="0AEDE763" w14:textId="77777777" w:rsidR="00752AC3" w:rsidRDefault="00752AC3" w:rsidP="00752AC3">
            <w:pPr>
              <w:ind w:right="-22"/>
              <w:rPr>
                <w:rFonts w:ascii="Arial" w:hAnsi="Arial" w:cs="Arial"/>
                <w:b/>
                <w:sz w:val="24"/>
                <w:szCs w:val="24"/>
              </w:rPr>
            </w:pPr>
          </w:p>
          <w:p w14:paraId="6DD42BF4" w14:textId="74C988BC" w:rsidR="006F709D" w:rsidRPr="006F709D" w:rsidRDefault="006F709D" w:rsidP="00752AC3">
            <w:pPr>
              <w:ind w:right="-22"/>
              <w:rPr>
                <w:rFonts w:ascii="Arial" w:hAnsi="Arial" w:cs="Arial"/>
                <w:bCs/>
                <w:sz w:val="24"/>
                <w:szCs w:val="24"/>
              </w:rPr>
            </w:pPr>
            <w:r w:rsidRPr="006F709D">
              <w:rPr>
                <w:rFonts w:ascii="Arial" w:hAnsi="Arial" w:cs="Arial"/>
                <w:bCs/>
                <w:sz w:val="24"/>
                <w:szCs w:val="24"/>
              </w:rPr>
              <w:t>Advance apologies – Karen MW next meeting</w:t>
            </w:r>
          </w:p>
        </w:tc>
      </w:tr>
    </w:tbl>
    <w:p w14:paraId="39937C08" w14:textId="77777777" w:rsidR="00753352" w:rsidRPr="00F10D75" w:rsidRDefault="00753352" w:rsidP="00BE4EF3">
      <w:pPr>
        <w:pStyle w:val="ListParagraph"/>
        <w:rPr>
          <w:rFonts w:ascii="Arial" w:hAnsi="Arial" w:cs="Arial"/>
          <w:b/>
          <w:sz w:val="24"/>
          <w:szCs w:val="24"/>
        </w:rPr>
      </w:pPr>
    </w:p>
    <w:p w14:paraId="6A0A00FE" w14:textId="77777777" w:rsidR="00BE4EF3" w:rsidRPr="00F10D75" w:rsidRDefault="00BE4EF3" w:rsidP="00BE4EF3">
      <w:pPr>
        <w:pStyle w:val="ListParagraph"/>
        <w:rPr>
          <w:rFonts w:ascii="Arial" w:hAnsi="Arial" w:cs="Arial"/>
          <w:b/>
          <w:sz w:val="24"/>
          <w:szCs w:val="24"/>
        </w:rPr>
      </w:pPr>
    </w:p>
    <w:p w14:paraId="1CD4F20F" w14:textId="77777777" w:rsidR="005B7C38" w:rsidRPr="00F10D75" w:rsidRDefault="005B7C38" w:rsidP="005B7C38">
      <w:pPr>
        <w:ind w:left="360"/>
        <w:rPr>
          <w:rFonts w:ascii="Arial" w:hAnsi="Arial" w:cs="Arial"/>
          <w:b/>
          <w:sz w:val="24"/>
          <w:szCs w:val="24"/>
        </w:rPr>
      </w:pPr>
    </w:p>
    <w:p w14:paraId="3056DE80" w14:textId="77777777" w:rsidR="005B7C38" w:rsidRPr="00F10D75" w:rsidRDefault="005B7C38" w:rsidP="005B7C38">
      <w:pPr>
        <w:pStyle w:val="ListParagraph"/>
        <w:rPr>
          <w:rFonts w:ascii="Arial" w:hAnsi="Arial" w:cs="Arial"/>
          <w:b/>
          <w:sz w:val="24"/>
          <w:szCs w:val="24"/>
        </w:rPr>
      </w:pPr>
    </w:p>
    <w:p w14:paraId="0FA29F0F" w14:textId="77777777" w:rsidR="006A7DE3" w:rsidRPr="00F10D75" w:rsidRDefault="006A7DE3" w:rsidP="005B7C38">
      <w:pPr>
        <w:pStyle w:val="ListParagraph"/>
        <w:rPr>
          <w:rFonts w:ascii="Arial" w:hAnsi="Arial" w:cs="Arial"/>
          <w:b/>
          <w:sz w:val="24"/>
          <w:szCs w:val="24"/>
        </w:rPr>
      </w:pPr>
    </w:p>
    <w:p w14:paraId="6CBCABA8" w14:textId="77777777" w:rsidR="006A7DE3" w:rsidRPr="00F10D75" w:rsidRDefault="006A7DE3" w:rsidP="005B7C38">
      <w:pPr>
        <w:pStyle w:val="ListParagraph"/>
        <w:rPr>
          <w:rFonts w:ascii="Arial" w:hAnsi="Arial" w:cs="Arial"/>
          <w:b/>
          <w:sz w:val="24"/>
          <w:szCs w:val="24"/>
        </w:rPr>
      </w:pPr>
    </w:p>
    <w:p w14:paraId="1D12487D" w14:textId="77777777" w:rsidR="006A7DE3" w:rsidRPr="00F10D75" w:rsidRDefault="006A7DE3" w:rsidP="005B7C38">
      <w:pPr>
        <w:pStyle w:val="ListParagraph"/>
        <w:rPr>
          <w:rFonts w:ascii="Arial" w:hAnsi="Arial" w:cs="Arial"/>
          <w:b/>
          <w:sz w:val="24"/>
          <w:szCs w:val="24"/>
        </w:rPr>
      </w:pPr>
    </w:p>
    <w:p w14:paraId="6173B202" w14:textId="77777777" w:rsidR="006A7DE3" w:rsidRPr="00F10D75" w:rsidRDefault="006A7DE3" w:rsidP="005B7C38">
      <w:pPr>
        <w:pStyle w:val="ListParagraph"/>
        <w:rPr>
          <w:rFonts w:ascii="Arial" w:hAnsi="Arial" w:cs="Arial"/>
          <w:b/>
          <w:sz w:val="24"/>
          <w:szCs w:val="24"/>
        </w:rPr>
      </w:pPr>
    </w:p>
    <w:p w14:paraId="2E80E552" w14:textId="77777777" w:rsidR="005B7C38" w:rsidRPr="00F10D75" w:rsidRDefault="005B7C38" w:rsidP="005B7C38">
      <w:pPr>
        <w:pStyle w:val="ListParagraph"/>
        <w:rPr>
          <w:rFonts w:ascii="Arial" w:hAnsi="Arial" w:cs="Arial"/>
          <w:b/>
          <w:sz w:val="24"/>
          <w:szCs w:val="24"/>
        </w:rPr>
      </w:pPr>
    </w:p>
    <w:p w14:paraId="21EA5887" w14:textId="77777777" w:rsidR="005B7C38" w:rsidRPr="00F10D75" w:rsidRDefault="005B7C38" w:rsidP="005B7C38">
      <w:pPr>
        <w:pStyle w:val="ListParagraph"/>
        <w:rPr>
          <w:rFonts w:ascii="Arial" w:hAnsi="Arial" w:cs="Arial"/>
          <w:b/>
          <w:sz w:val="24"/>
          <w:szCs w:val="24"/>
        </w:rPr>
      </w:pPr>
    </w:p>
    <w:p w14:paraId="3652EF70" w14:textId="77777777" w:rsidR="005B7C38" w:rsidRPr="00F10D75" w:rsidRDefault="005B7C38" w:rsidP="005B7C38">
      <w:pPr>
        <w:pStyle w:val="ListParagraph"/>
        <w:rPr>
          <w:rFonts w:ascii="Arial" w:hAnsi="Arial" w:cs="Arial"/>
          <w:b/>
          <w:sz w:val="24"/>
          <w:szCs w:val="24"/>
        </w:rPr>
      </w:pPr>
    </w:p>
    <w:p w14:paraId="26B85E9A" w14:textId="77777777" w:rsidR="005B7C38" w:rsidRPr="00F10D75" w:rsidRDefault="005B7C38" w:rsidP="005B7C38">
      <w:pPr>
        <w:rPr>
          <w:rFonts w:ascii="Arial" w:hAnsi="Arial" w:cs="Arial"/>
          <w:b/>
          <w:sz w:val="24"/>
          <w:szCs w:val="24"/>
        </w:rPr>
      </w:pPr>
    </w:p>
    <w:p w14:paraId="0A11F54B" w14:textId="77777777" w:rsidR="005B7C38" w:rsidRPr="00F10D75" w:rsidRDefault="005B7C38" w:rsidP="005B7C38">
      <w:pPr>
        <w:rPr>
          <w:rFonts w:ascii="Arial" w:hAnsi="Arial" w:cs="Arial"/>
          <w:b/>
          <w:sz w:val="24"/>
          <w:szCs w:val="24"/>
        </w:rPr>
      </w:pPr>
    </w:p>
    <w:p w14:paraId="6DFBEC53" w14:textId="77777777" w:rsidR="005B7C38" w:rsidRPr="00F10D75" w:rsidRDefault="005B7C38" w:rsidP="005B7C38">
      <w:pPr>
        <w:rPr>
          <w:rFonts w:ascii="Arial" w:hAnsi="Arial" w:cs="Arial"/>
          <w:b/>
          <w:sz w:val="24"/>
          <w:szCs w:val="24"/>
        </w:rPr>
      </w:pPr>
    </w:p>
    <w:sectPr w:rsidR="005B7C38" w:rsidRPr="00F10D75" w:rsidSect="0010782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B31A" w14:textId="77777777" w:rsidR="00FE5EF6" w:rsidRDefault="00FE5EF6" w:rsidP="00FE5EF6">
      <w:pPr>
        <w:spacing w:after="0" w:line="240" w:lineRule="auto"/>
      </w:pPr>
      <w:r>
        <w:separator/>
      </w:r>
    </w:p>
  </w:endnote>
  <w:endnote w:type="continuationSeparator" w:id="0">
    <w:p w14:paraId="0444B6E7" w14:textId="77777777" w:rsidR="00FE5EF6" w:rsidRDefault="00FE5EF6" w:rsidP="00FE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C9B4" w14:textId="77777777" w:rsidR="00FE5EF6" w:rsidRDefault="00FE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413B" w14:textId="77777777" w:rsidR="00FE5EF6" w:rsidRDefault="00FE5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34B8" w14:textId="77777777" w:rsidR="00FE5EF6" w:rsidRDefault="00FE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3A71" w14:textId="77777777" w:rsidR="00FE5EF6" w:rsidRDefault="00FE5EF6" w:rsidP="00FE5EF6">
      <w:pPr>
        <w:spacing w:after="0" w:line="240" w:lineRule="auto"/>
      </w:pPr>
      <w:r>
        <w:separator/>
      </w:r>
    </w:p>
  </w:footnote>
  <w:footnote w:type="continuationSeparator" w:id="0">
    <w:p w14:paraId="2AF46FCE" w14:textId="77777777" w:rsidR="00FE5EF6" w:rsidRDefault="00FE5EF6" w:rsidP="00FE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0D5E" w14:textId="7FC7C1FC" w:rsidR="00FE5EF6" w:rsidRDefault="00FE5EF6">
    <w:pPr>
      <w:pStyle w:val="Header"/>
    </w:pPr>
    <w:r>
      <w:rPr>
        <w:noProof/>
      </w:rPr>
      <w:pict w14:anchorId="08B41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95422" o:spid="_x0000_s2050" type="#_x0000_t136" style="position:absolute;margin-left:0;margin-top:0;width:461.1pt;height:276.65pt;rotation:315;z-index:-251655168;mso-position-horizontal:center;mso-position-horizontal-relative:margin;mso-position-vertical:center;mso-position-vertical-relative:margin" o:allowincell="f" fillcolor="#2e74b5 [2404]"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4955" w14:textId="71AA921C" w:rsidR="00FE5EF6" w:rsidRDefault="00FE5EF6">
    <w:pPr>
      <w:pStyle w:val="Header"/>
    </w:pPr>
    <w:r>
      <w:rPr>
        <w:noProof/>
      </w:rPr>
      <w:pict w14:anchorId="0BF5D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95423" o:spid="_x0000_s2051" type="#_x0000_t136" style="position:absolute;margin-left:0;margin-top:0;width:461.1pt;height:276.65pt;rotation:315;z-index:-251653120;mso-position-horizontal:center;mso-position-horizontal-relative:margin;mso-position-vertical:center;mso-position-vertical-relative:margin" o:allowincell="f" fillcolor="#2e74b5 [2404]"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3C8D" w14:textId="696CA058" w:rsidR="00FE5EF6" w:rsidRDefault="00FE5EF6">
    <w:pPr>
      <w:pStyle w:val="Header"/>
    </w:pPr>
    <w:r>
      <w:rPr>
        <w:noProof/>
      </w:rPr>
      <w:pict w14:anchorId="3C1E1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95421" o:spid="_x0000_s2049" type="#_x0000_t136" style="position:absolute;margin-left:0;margin-top:0;width:461.1pt;height:276.65pt;rotation:315;z-index:-251657216;mso-position-horizontal:center;mso-position-horizontal-relative:margin;mso-position-vertical:center;mso-position-vertical-relative:margin" o:allowincell="f" fillcolor="#2e74b5 [2404]"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3F13"/>
    <w:multiLevelType w:val="hybridMultilevel"/>
    <w:tmpl w:val="1BC238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6403E"/>
    <w:multiLevelType w:val="hybridMultilevel"/>
    <w:tmpl w:val="72D86A1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373C1C"/>
    <w:multiLevelType w:val="hybridMultilevel"/>
    <w:tmpl w:val="D3503A20"/>
    <w:lvl w:ilvl="0" w:tplc="D9BEF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F968C8"/>
    <w:multiLevelType w:val="hybridMultilevel"/>
    <w:tmpl w:val="DB9EF1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700242"/>
    <w:multiLevelType w:val="hybridMultilevel"/>
    <w:tmpl w:val="B1882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023961">
    <w:abstractNumId w:val="3"/>
  </w:num>
  <w:num w:numId="2" w16cid:durableId="631324270">
    <w:abstractNumId w:val="2"/>
  </w:num>
  <w:num w:numId="3" w16cid:durableId="163596968">
    <w:abstractNumId w:val="4"/>
  </w:num>
  <w:num w:numId="4" w16cid:durableId="1094594901">
    <w:abstractNumId w:val="1"/>
  </w:num>
  <w:num w:numId="5" w16cid:durableId="6372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BA"/>
    <w:rsid w:val="0001103A"/>
    <w:rsid w:val="0001764D"/>
    <w:rsid w:val="0003220D"/>
    <w:rsid w:val="000422AB"/>
    <w:rsid w:val="000443F3"/>
    <w:rsid w:val="00054BAB"/>
    <w:rsid w:val="00062C7E"/>
    <w:rsid w:val="00065610"/>
    <w:rsid w:val="00072533"/>
    <w:rsid w:val="00073CB6"/>
    <w:rsid w:val="00092ABA"/>
    <w:rsid w:val="00092D59"/>
    <w:rsid w:val="00097BB7"/>
    <w:rsid w:val="000C6B06"/>
    <w:rsid w:val="000D57E0"/>
    <w:rsid w:val="000F4418"/>
    <w:rsid w:val="000F74B7"/>
    <w:rsid w:val="00102E05"/>
    <w:rsid w:val="001048BB"/>
    <w:rsid w:val="00107826"/>
    <w:rsid w:val="00107EF2"/>
    <w:rsid w:val="00117E61"/>
    <w:rsid w:val="00120A59"/>
    <w:rsid w:val="00124022"/>
    <w:rsid w:val="001368E2"/>
    <w:rsid w:val="001501E3"/>
    <w:rsid w:val="00151C05"/>
    <w:rsid w:val="00170B9B"/>
    <w:rsid w:val="00187481"/>
    <w:rsid w:val="001952EB"/>
    <w:rsid w:val="001A21C1"/>
    <w:rsid w:val="001B78D5"/>
    <w:rsid w:val="001C558A"/>
    <w:rsid w:val="001C5F4A"/>
    <w:rsid w:val="001F1245"/>
    <w:rsid w:val="001F1CEC"/>
    <w:rsid w:val="001F433E"/>
    <w:rsid w:val="0020185C"/>
    <w:rsid w:val="00203074"/>
    <w:rsid w:val="00213426"/>
    <w:rsid w:val="00223EDD"/>
    <w:rsid w:val="00224F75"/>
    <w:rsid w:val="00227D9C"/>
    <w:rsid w:val="002348DE"/>
    <w:rsid w:val="00247EB2"/>
    <w:rsid w:val="0025672C"/>
    <w:rsid w:val="002620AB"/>
    <w:rsid w:val="002821E2"/>
    <w:rsid w:val="00284478"/>
    <w:rsid w:val="00295D08"/>
    <w:rsid w:val="00295FFA"/>
    <w:rsid w:val="002A3CC8"/>
    <w:rsid w:val="002B007B"/>
    <w:rsid w:val="002B6DA4"/>
    <w:rsid w:val="002D166D"/>
    <w:rsid w:val="002D35E4"/>
    <w:rsid w:val="002D6935"/>
    <w:rsid w:val="00301A74"/>
    <w:rsid w:val="003044F4"/>
    <w:rsid w:val="00307D5F"/>
    <w:rsid w:val="0032237F"/>
    <w:rsid w:val="00337C5A"/>
    <w:rsid w:val="00351BDD"/>
    <w:rsid w:val="00352BC5"/>
    <w:rsid w:val="00376A83"/>
    <w:rsid w:val="00384B89"/>
    <w:rsid w:val="00385E4B"/>
    <w:rsid w:val="003A06C8"/>
    <w:rsid w:val="003A720D"/>
    <w:rsid w:val="003B4221"/>
    <w:rsid w:val="003C0A18"/>
    <w:rsid w:val="003C47F9"/>
    <w:rsid w:val="003D09C8"/>
    <w:rsid w:val="003D0B53"/>
    <w:rsid w:val="003E629C"/>
    <w:rsid w:val="0041489A"/>
    <w:rsid w:val="00422258"/>
    <w:rsid w:val="004224F1"/>
    <w:rsid w:val="00427813"/>
    <w:rsid w:val="0043496D"/>
    <w:rsid w:val="0045093B"/>
    <w:rsid w:val="004573EC"/>
    <w:rsid w:val="00461889"/>
    <w:rsid w:val="004633B4"/>
    <w:rsid w:val="00463515"/>
    <w:rsid w:val="0047112F"/>
    <w:rsid w:val="00474055"/>
    <w:rsid w:val="00482F07"/>
    <w:rsid w:val="00493624"/>
    <w:rsid w:val="004A0C9B"/>
    <w:rsid w:val="004A1EF4"/>
    <w:rsid w:val="004B1789"/>
    <w:rsid w:val="004B4617"/>
    <w:rsid w:val="004C7BA4"/>
    <w:rsid w:val="00503C10"/>
    <w:rsid w:val="00522A58"/>
    <w:rsid w:val="00531688"/>
    <w:rsid w:val="005319D0"/>
    <w:rsid w:val="0054371A"/>
    <w:rsid w:val="00543A52"/>
    <w:rsid w:val="00546DC7"/>
    <w:rsid w:val="0058277D"/>
    <w:rsid w:val="005853A8"/>
    <w:rsid w:val="00585EFF"/>
    <w:rsid w:val="005915BA"/>
    <w:rsid w:val="00592E00"/>
    <w:rsid w:val="00596271"/>
    <w:rsid w:val="005B09F8"/>
    <w:rsid w:val="005B39A8"/>
    <w:rsid w:val="005B7C38"/>
    <w:rsid w:val="005C406E"/>
    <w:rsid w:val="005C538E"/>
    <w:rsid w:val="005C542F"/>
    <w:rsid w:val="005C64C3"/>
    <w:rsid w:val="005F290A"/>
    <w:rsid w:val="005F2E12"/>
    <w:rsid w:val="00644478"/>
    <w:rsid w:val="006467DE"/>
    <w:rsid w:val="00665C67"/>
    <w:rsid w:val="00677EF1"/>
    <w:rsid w:val="00681C82"/>
    <w:rsid w:val="00693972"/>
    <w:rsid w:val="006A7DE3"/>
    <w:rsid w:val="006A7E5F"/>
    <w:rsid w:val="006B41F2"/>
    <w:rsid w:val="006C13F3"/>
    <w:rsid w:val="006C489B"/>
    <w:rsid w:val="006C56A6"/>
    <w:rsid w:val="006D22D6"/>
    <w:rsid w:val="006D249C"/>
    <w:rsid w:val="006D7EA7"/>
    <w:rsid w:val="006F709D"/>
    <w:rsid w:val="00712F0C"/>
    <w:rsid w:val="00736086"/>
    <w:rsid w:val="007413B1"/>
    <w:rsid w:val="00744477"/>
    <w:rsid w:val="00752AC3"/>
    <w:rsid w:val="00753352"/>
    <w:rsid w:val="007631F6"/>
    <w:rsid w:val="0078376F"/>
    <w:rsid w:val="00786381"/>
    <w:rsid w:val="007937F5"/>
    <w:rsid w:val="00794DF1"/>
    <w:rsid w:val="007C0896"/>
    <w:rsid w:val="007C769A"/>
    <w:rsid w:val="007D253B"/>
    <w:rsid w:val="007D282B"/>
    <w:rsid w:val="007E064C"/>
    <w:rsid w:val="007E0E71"/>
    <w:rsid w:val="007E0EEC"/>
    <w:rsid w:val="007E22A6"/>
    <w:rsid w:val="007F7215"/>
    <w:rsid w:val="008065DE"/>
    <w:rsid w:val="00813258"/>
    <w:rsid w:val="00822B17"/>
    <w:rsid w:val="008315DD"/>
    <w:rsid w:val="008550DF"/>
    <w:rsid w:val="0085662C"/>
    <w:rsid w:val="00863D12"/>
    <w:rsid w:val="008648A7"/>
    <w:rsid w:val="00875A3C"/>
    <w:rsid w:val="00883849"/>
    <w:rsid w:val="00891684"/>
    <w:rsid w:val="008A5EBB"/>
    <w:rsid w:val="008B3D05"/>
    <w:rsid w:val="008C43B6"/>
    <w:rsid w:val="008D0E2D"/>
    <w:rsid w:val="008D6B03"/>
    <w:rsid w:val="008D7093"/>
    <w:rsid w:val="00903D7C"/>
    <w:rsid w:val="00903DE8"/>
    <w:rsid w:val="009073E9"/>
    <w:rsid w:val="00926172"/>
    <w:rsid w:val="0093507C"/>
    <w:rsid w:val="00937B61"/>
    <w:rsid w:val="00965CF2"/>
    <w:rsid w:val="009949F0"/>
    <w:rsid w:val="009A2092"/>
    <w:rsid w:val="009A40A0"/>
    <w:rsid w:val="009A6360"/>
    <w:rsid w:val="009B55DC"/>
    <w:rsid w:val="009B7F4D"/>
    <w:rsid w:val="009C226A"/>
    <w:rsid w:val="009C6120"/>
    <w:rsid w:val="009D5591"/>
    <w:rsid w:val="009F34EF"/>
    <w:rsid w:val="00A251C3"/>
    <w:rsid w:val="00A369C7"/>
    <w:rsid w:val="00A36A4F"/>
    <w:rsid w:val="00A434BC"/>
    <w:rsid w:val="00A54266"/>
    <w:rsid w:val="00A56D98"/>
    <w:rsid w:val="00A61EE8"/>
    <w:rsid w:val="00A752A3"/>
    <w:rsid w:val="00A90524"/>
    <w:rsid w:val="00A9747D"/>
    <w:rsid w:val="00AA6C1F"/>
    <w:rsid w:val="00AA777B"/>
    <w:rsid w:val="00AC2827"/>
    <w:rsid w:val="00AD0BA0"/>
    <w:rsid w:val="00AD229F"/>
    <w:rsid w:val="00AE66BF"/>
    <w:rsid w:val="00AE7DB2"/>
    <w:rsid w:val="00AF737D"/>
    <w:rsid w:val="00B127D0"/>
    <w:rsid w:val="00B276C8"/>
    <w:rsid w:val="00B363B1"/>
    <w:rsid w:val="00B3711E"/>
    <w:rsid w:val="00B401B6"/>
    <w:rsid w:val="00B45FD3"/>
    <w:rsid w:val="00B46C7F"/>
    <w:rsid w:val="00B47677"/>
    <w:rsid w:val="00B66F3C"/>
    <w:rsid w:val="00B73081"/>
    <w:rsid w:val="00B82015"/>
    <w:rsid w:val="00B82181"/>
    <w:rsid w:val="00B82272"/>
    <w:rsid w:val="00B90CE2"/>
    <w:rsid w:val="00BA3487"/>
    <w:rsid w:val="00BA6D5F"/>
    <w:rsid w:val="00BB5793"/>
    <w:rsid w:val="00BC06B4"/>
    <w:rsid w:val="00BC28F3"/>
    <w:rsid w:val="00BC7C19"/>
    <w:rsid w:val="00BD033A"/>
    <w:rsid w:val="00BD067A"/>
    <w:rsid w:val="00BE4EF3"/>
    <w:rsid w:val="00BE695F"/>
    <w:rsid w:val="00BF7A27"/>
    <w:rsid w:val="00C103C1"/>
    <w:rsid w:val="00C11D77"/>
    <w:rsid w:val="00C14D84"/>
    <w:rsid w:val="00C1687F"/>
    <w:rsid w:val="00C50C5F"/>
    <w:rsid w:val="00C54A77"/>
    <w:rsid w:val="00C60B2B"/>
    <w:rsid w:val="00C71605"/>
    <w:rsid w:val="00C8753F"/>
    <w:rsid w:val="00C94E30"/>
    <w:rsid w:val="00CA00A6"/>
    <w:rsid w:val="00CA3EE4"/>
    <w:rsid w:val="00CA5408"/>
    <w:rsid w:val="00CB38E1"/>
    <w:rsid w:val="00CB7F09"/>
    <w:rsid w:val="00CC06A9"/>
    <w:rsid w:val="00CD26FB"/>
    <w:rsid w:val="00CE15FA"/>
    <w:rsid w:val="00D11A35"/>
    <w:rsid w:val="00D20FDA"/>
    <w:rsid w:val="00D26CDE"/>
    <w:rsid w:val="00D5315C"/>
    <w:rsid w:val="00D62A13"/>
    <w:rsid w:val="00D663A9"/>
    <w:rsid w:val="00D70D05"/>
    <w:rsid w:val="00D86E99"/>
    <w:rsid w:val="00D93AA2"/>
    <w:rsid w:val="00DA4219"/>
    <w:rsid w:val="00DC618A"/>
    <w:rsid w:val="00DD254B"/>
    <w:rsid w:val="00DD515E"/>
    <w:rsid w:val="00DD59BF"/>
    <w:rsid w:val="00DD59E0"/>
    <w:rsid w:val="00DE094D"/>
    <w:rsid w:val="00DF047F"/>
    <w:rsid w:val="00E33D7B"/>
    <w:rsid w:val="00E51260"/>
    <w:rsid w:val="00E57ECE"/>
    <w:rsid w:val="00E63A07"/>
    <w:rsid w:val="00E75A5A"/>
    <w:rsid w:val="00E83F3B"/>
    <w:rsid w:val="00E9032E"/>
    <w:rsid w:val="00EA4B70"/>
    <w:rsid w:val="00EB5B9C"/>
    <w:rsid w:val="00EC7F98"/>
    <w:rsid w:val="00ED1226"/>
    <w:rsid w:val="00ED6942"/>
    <w:rsid w:val="00EE27E3"/>
    <w:rsid w:val="00EF325B"/>
    <w:rsid w:val="00EF4B3F"/>
    <w:rsid w:val="00F02119"/>
    <w:rsid w:val="00F055B2"/>
    <w:rsid w:val="00F060FD"/>
    <w:rsid w:val="00F10D75"/>
    <w:rsid w:val="00F10DF7"/>
    <w:rsid w:val="00F13DEF"/>
    <w:rsid w:val="00F1662A"/>
    <w:rsid w:val="00F20F65"/>
    <w:rsid w:val="00F35C92"/>
    <w:rsid w:val="00F64B58"/>
    <w:rsid w:val="00F871EF"/>
    <w:rsid w:val="00F93161"/>
    <w:rsid w:val="00FB2ACF"/>
    <w:rsid w:val="00FB4571"/>
    <w:rsid w:val="00FB60AC"/>
    <w:rsid w:val="00FC235F"/>
    <w:rsid w:val="00FC4A9F"/>
    <w:rsid w:val="00FD0A8C"/>
    <w:rsid w:val="00FD5E0F"/>
    <w:rsid w:val="00FD7A13"/>
    <w:rsid w:val="00FE5EF6"/>
    <w:rsid w:val="00FE731F"/>
    <w:rsid w:val="00FF4898"/>
    <w:rsid w:val="00FF4F2A"/>
    <w:rsid w:val="00FF5ECF"/>
    <w:rsid w:val="00FF6C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FBAD6E"/>
  <w15:docId w15:val="{E629A51D-655B-431B-9E56-F5E3734C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C8"/>
    <w:pPr>
      <w:ind w:left="720"/>
      <w:contextualSpacing/>
    </w:pPr>
  </w:style>
  <w:style w:type="paragraph" w:styleId="NormalWeb">
    <w:name w:val="Normal (Web)"/>
    <w:basedOn w:val="Normal"/>
    <w:uiPriority w:val="99"/>
    <w:unhideWhenUsed/>
    <w:rsid w:val="008550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50DF"/>
    <w:rPr>
      <w:b/>
      <w:bCs/>
    </w:rPr>
  </w:style>
  <w:style w:type="character" w:styleId="Hyperlink">
    <w:name w:val="Hyperlink"/>
    <w:basedOn w:val="DefaultParagraphFont"/>
    <w:uiPriority w:val="99"/>
    <w:semiHidden/>
    <w:unhideWhenUsed/>
    <w:rsid w:val="008550DF"/>
    <w:rPr>
      <w:color w:val="0000FF"/>
      <w:u w:val="single"/>
    </w:rPr>
  </w:style>
  <w:style w:type="table" w:styleId="TableGrid">
    <w:name w:val="Table Grid"/>
    <w:basedOn w:val="TableNormal"/>
    <w:uiPriority w:val="39"/>
    <w:rsid w:val="006C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27D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27D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E5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EF6"/>
  </w:style>
  <w:style w:type="paragraph" w:styleId="Footer">
    <w:name w:val="footer"/>
    <w:basedOn w:val="Normal"/>
    <w:link w:val="FooterChar"/>
    <w:uiPriority w:val="99"/>
    <w:unhideWhenUsed/>
    <w:rsid w:val="00FE5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277">
      <w:bodyDiv w:val="1"/>
      <w:marLeft w:val="0"/>
      <w:marRight w:val="0"/>
      <w:marTop w:val="0"/>
      <w:marBottom w:val="0"/>
      <w:divBdr>
        <w:top w:val="none" w:sz="0" w:space="0" w:color="auto"/>
        <w:left w:val="none" w:sz="0" w:space="0" w:color="auto"/>
        <w:bottom w:val="none" w:sz="0" w:space="0" w:color="auto"/>
        <w:right w:val="none" w:sz="0" w:space="0" w:color="auto"/>
      </w:divBdr>
      <w:divsChild>
        <w:div w:id="1649167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868595">
              <w:marLeft w:val="0"/>
              <w:marRight w:val="0"/>
              <w:marTop w:val="0"/>
              <w:marBottom w:val="0"/>
              <w:divBdr>
                <w:top w:val="none" w:sz="0" w:space="0" w:color="auto"/>
                <w:left w:val="none" w:sz="0" w:space="0" w:color="auto"/>
                <w:bottom w:val="none" w:sz="0" w:space="0" w:color="auto"/>
                <w:right w:val="none" w:sz="0" w:space="0" w:color="auto"/>
              </w:divBdr>
              <w:divsChild>
                <w:div w:id="1669092779">
                  <w:marLeft w:val="0"/>
                  <w:marRight w:val="0"/>
                  <w:marTop w:val="0"/>
                  <w:marBottom w:val="0"/>
                  <w:divBdr>
                    <w:top w:val="none" w:sz="0" w:space="0" w:color="auto"/>
                    <w:left w:val="none" w:sz="0" w:space="0" w:color="auto"/>
                    <w:bottom w:val="none" w:sz="0" w:space="0" w:color="auto"/>
                    <w:right w:val="none" w:sz="0" w:space="0" w:color="auto"/>
                  </w:divBdr>
                  <w:divsChild>
                    <w:div w:id="216625749">
                      <w:marLeft w:val="0"/>
                      <w:marRight w:val="0"/>
                      <w:marTop w:val="0"/>
                      <w:marBottom w:val="0"/>
                      <w:divBdr>
                        <w:top w:val="none" w:sz="0" w:space="0" w:color="auto"/>
                        <w:left w:val="none" w:sz="0" w:space="0" w:color="auto"/>
                        <w:bottom w:val="none" w:sz="0" w:space="0" w:color="auto"/>
                        <w:right w:val="none" w:sz="0" w:space="0" w:color="auto"/>
                      </w:divBdr>
                      <w:divsChild>
                        <w:div w:id="5211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36181">
      <w:bodyDiv w:val="1"/>
      <w:marLeft w:val="0"/>
      <w:marRight w:val="0"/>
      <w:marTop w:val="0"/>
      <w:marBottom w:val="0"/>
      <w:divBdr>
        <w:top w:val="none" w:sz="0" w:space="0" w:color="auto"/>
        <w:left w:val="none" w:sz="0" w:space="0" w:color="auto"/>
        <w:bottom w:val="none" w:sz="0" w:space="0" w:color="auto"/>
        <w:right w:val="none" w:sz="0" w:space="0" w:color="auto"/>
      </w:divBdr>
      <w:divsChild>
        <w:div w:id="165387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065988">
              <w:marLeft w:val="0"/>
              <w:marRight w:val="0"/>
              <w:marTop w:val="0"/>
              <w:marBottom w:val="0"/>
              <w:divBdr>
                <w:top w:val="none" w:sz="0" w:space="0" w:color="auto"/>
                <w:left w:val="none" w:sz="0" w:space="0" w:color="auto"/>
                <w:bottom w:val="none" w:sz="0" w:space="0" w:color="auto"/>
                <w:right w:val="none" w:sz="0" w:space="0" w:color="auto"/>
              </w:divBdr>
              <w:divsChild>
                <w:div w:id="365327359">
                  <w:marLeft w:val="0"/>
                  <w:marRight w:val="0"/>
                  <w:marTop w:val="0"/>
                  <w:marBottom w:val="0"/>
                  <w:divBdr>
                    <w:top w:val="none" w:sz="0" w:space="0" w:color="auto"/>
                    <w:left w:val="none" w:sz="0" w:space="0" w:color="auto"/>
                    <w:bottom w:val="none" w:sz="0" w:space="0" w:color="auto"/>
                    <w:right w:val="none" w:sz="0" w:space="0" w:color="auto"/>
                  </w:divBdr>
                  <w:divsChild>
                    <w:div w:id="643779206">
                      <w:marLeft w:val="0"/>
                      <w:marRight w:val="0"/>
                      <w:marTop w:val="0"/>
                      <w:marBottom w:val="0"/>
                      <w:divBdr>
                        <w:top w:val="none" w:sz="0" w:space="0" w:color="auto"/>
                        <w:left w:val="none" w:sz="0" w:space="0" w:color="auto"/>
                        <w:bottom w:val="none" w:sz="0" w:space="0" w:color="auto"/>
                        <w:right w:val="none" w:sz="0" w:space="0" w:color="auto"/>
                      </w:divBdr>
                      <w:divsChild>
                        <w:div w:id="579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11703">
      <w:bodyDiv w:val="1"/>
      <w:marLeft w:val="0"/>
      <w:marRight w:val="0"/>
      <w:marTop w:val="0"/>
      <w:marBottom w:val="0"/>
      <w:divBdr>
        <w:top w:val="none" w:sz="0" w:space="0" w:color="auto"/>
        <w:left w:val="none" w:sz="0" w:space="0" w:color="auto"/>
        <w:bottom w:val="none" w:sz="0" w:space="0" w:color="auto"/>
        <w:right w:val="none" w:sz="0" w:space="0" w:color="auto"/>
      </w:divBdr>
      <w:divsChild>
        <w:div w:id="1426808299">
          <w:marLeft w:val="0"/>
          <w:marRight w:val="0"/>
          <w:marTop w:val="0"/>
          <w:marBottom w:val="0"/>
          <w:divBdr>
            <w:top w:val="none" w:sz="0" w:space="0" w:color="auto"/>
            <w:left w:val="none" w:sz="0" w:space="0" w:color="auto"/>
            <w:bottom w:val="none" w:sz="0" w:space="0" w:color="auto"/>
            <w:right w:val="none" w:sz="0" w:space="0" w:color="auto"/>
          </w:divBdr>
        </w:div>
        <w:div w:id="914818279">
          <w:marLeft w:val="0"/>
          <w:marRight w:val="0"/>
          <w:marTop w:val="0"/>
          <w:marBottom w:val="0"/>
          <w:divBdr>
            <w:top w:val="none" w:sz="0" w:space="0" w:color="auto"/>
            <w:left w:val="none" w:sz="0" w:space="0" w:color="auto"/>
            <w:bottom w:val="none" w:sz="0" w:space="0" w:color="auto"/>
            <w:right w:val="none" w:sz="0" w:space="0" w:color="auto"/>
          </w:divBdr>
        </w:div>
        <w:div w:id="545407832">
          <w:marLeft w:val="0"/>
          <w:marRight w:val="0"/>
          <w:marTop w:val="0"/>
          <w:marBottom w:val="0"/>
          <w:divBdr>
            <w:top w:val="none" w:sz="0" w:space="0" w:color="auto"/>
            <w:left w:val="none" w:sz="0" w:space="0" w:color="auto"/>
            <w:bottom w:val="none" w:sz="0" w:space="0" w:color="auto"/>
            <w:right w:val="none" w:sz="0" w:space="0" w:color="auto"/>
          </w:divBdr>
        </w:div>
        <w:div w:id="699474114">
          <w:marLeft w:val="0"/>
          <w:marRight w:val="0"/>
          <w:marTop w:val="0"/>
          <w:marBottom w:val="0"/>
          <w:divBdr>
            <w:top w:val="none" w:sz="0" w:space="0" w:color="auto"/>
            <w:left w:val="none" w:sz="0" w:space="0" w:color="auto"/>
            <w:bottom w:val="none" w:sz="0" w:space="0" w:color="auto"/>
            <w:right w:val="none" w:sz="0" w:space="0" w:color="auto"/>
          </w:divBdr>
        </w:div>
        <w:div w:id="1023944440">
          <w:marLeft w:val="0"/>
          <w:marRight w:val="0"/>
          <w:marTop w:val="0"/>
          <w:marBottom w:val="0"/>
          <w:divBdr>
            <w:top w:val="none" w:sz="0" w:space="0" w:color="auto"/>
            <w:left w:val="none" w:sz="0" w:space="0" w:color="auto"/>
            <w:bottom w:val="none" w:sz="0" w:space="0" w:color="auto"/>
            <w:right w:val="none" w:sz="0" w:space="0" w:color="auto"/>
          </w:divBdr>
        </w:div>
      </w:divsChild>
    </w:div>
    <w:div w:id="683090259">
      <w:bodyDiv w:val="1"/>
      <w:marLeft w:val="0"/>
      <w:marRight w:val="0"/>
      <w:marTop w:val="0"/>
      <w:marBottom w:val="0"/>
      <w:divBdr>
        <w:top w:val="none" w:sz="0" w:space="0" w:color="auto"/>
        <w:left w:val="none" w:sz="0" w:space="0" w:color="auto"/>
        <w:bottom w:val="none" w:sz="0" w:space="0" w:color="auto"/>
        <w:right w:val="none" w:sz="0" w:space="0" w:color="auto"/>
      </w:divBdr>
    </w:div>
    <w:div w:id="694623474">
      <w:bodyDiv w:val="1"/>
      <w:marLeft w:val="0"/>
      <w:marRight w:val="0"/>
      <w:marTop w:val="0"/>
      <w:marBottom w:val="0"/>
      <w:divBdr>
        <w:top w:val="none" w:sz="0" w:space="0" w:color="auto"/>
        <w:left w:val="none" w:sz="0" w:space="0" w:color="auto"/>
        <w:bottom w:val="none" w:sz="0" w:space="0" w:color="auto"/>
        <w:right w:val="none" w:sz="0" w:space="0" w:color="auto"/>
      </w:divBdr>
      <w:divsChild>
        <w:div w:id="153334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08026">
              <w:marLeft w:val="0"/>
              <w:marRight w:val="0"/>
              <w:marTop w:val="0"/>
              <w:marBottom w:val="0"/>
              <w:divBdr>
                <w:top w:val="none" w:sz="0" w:space="0" w:color="auto"/>
                <w:left w:val="none" w:sz="0" w:space="0" w:color="auto"/>
                <w:bottom w:val="none" w:sz="0" w:space="0" w:color="auto"/>
                <w:right w:val="none" w:sz="0" w:space="0" w:color="auto"/>
              </w:divBdr>
              <w:divsChild>
                <w:div w:id="608388763">
                  <w:marLeft w:val="0"/>
                  <w:marRight w:val="0"/>
                  <w:marTop w:val="0"/>
                  <w:marBottom w:val="0"/>
                  <w:divBdr>
                    <w:top w:val="none" w:sz="0" w:space="0" w:color="auto"/>
                    <w:left w:val="none" w:sz="0" w:space="0" w:color="auto"/>
                    <w:bottom w:val="none" w:sz="0" w:space="0" w:color="auto"/>
                    <w:right w:val="none" w:sz="0" w:space="0" w:color="auto"/>
                  </w:divBdr>
                  <w:divsChild>
                    <w:div w:id="1219323892">
                      <w:marLeft w:val="0"/>
                      <w:marRight w:val="0"/>
                      <w:marTop w:val="0"/>
                      <w:marBottom w:val="0"/>
                      <w:divBdr>
                        <w:top w:val="none" w:sz="0" w:space="0" w:color="auto"/>
                        <w:left w:val="none" w:sz="0" w:space="0" w:color="auto"/>
                        <w:bottom w:val="none" w:sz="0" w:space="0" w:color="auto"/>
                        <w:right w:val="none" w:sz="0" w:space="0" w:color="auto"/>
                      </w:divBdr>
                      <w:divsChild>
                        <w:div w:id="16654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671848">
      <w:bodyDiv w:val="1"/>
      <w:marLeft w:val="0"/>
      <w:marRight w:val="0"/>
      <w:marTop w:val="0"/>
      <w:marBottom w:val="0"/>
      <w:divBdr>
        <w:top w:val="none" w:sz="0" w:space="0" w:color="auto"/>
        <w:left w:val="none" w:sz="0" w:space="0" w:color="auto"/>
        <w:bottom w:val="none" w:sz="0" w:space="0" w:color="auto"/>
        <w:right w:val="none" w:sz="0" w:space="0" w:color="auto"/>
      </w:divBdr>
      <w:divsChild>
        <w:div w:id="161324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39929">
              <w:marLeft w:val="0"/>
              <w:marRight w:val="0"/>
              <w:marTop w:val="0"/>
              <w:marBottom w:val="0"/>
              <w:divBdr>
                <w:top w:val="none" w:sz="0" w:space="0" w:color="auto"/>
                <w:left w:val="none" w:sz="0" w:space="0" w:color="auto"/>
                <w:bottom w:val="none" w:sz="0" w:space="0" w:color="auto"/>
                <w:right w:val="none" w:sz="0" w:space="0" w:color="auto"/>
              </w:divBdr>
              <w:divsChild>
                <w:div w:id="13294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3322">
      <w:bodyDiv w:val="1"/>
      <w:marLeft w:val="0"/>
      <w:marRight w:val="0"/>
      <w:marTop w:val="0"/>
      <w:marBottom w:val="0"/>
      <w:divBdr>
        <w:top w:val="none" w:sz="0" w:space="0" w:color="auto"/>
        <w:left w:val="none" w:sz="0" w:space="0" w:color="auto"/>
        <w:bottom w:val="none" w:sz="0" w:space="0" w:color="auto"/>
        <w:right w:val="none" w:sz="0" w:space="0" w:color="auto"/>
      </w:divBdr>
      <w:divsChild>
        <w:div w:id="23181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964821">
              <w:marLeft w:val="0"/>
              <w:marRight w:val="0"/>
              <w:marTop w:val="0"/>
              <w:marBottom w:val="0"/>
              <w:divBdr>
                <w:top w:val="none" w:sz="0" w:space="0" w:color="auto"/>
                <w:left w:val="none" w:sz="0" w:space="0" w:color="auto"/>
                <w:bottom w:val="none" w:sz="0" w:space="0" w:color="auto"/>
                <w:right w:val="none" w:sz="0" w:space="0" w:color="auto"/>
              </w:divBdr>
              <w:divsChild>
                <w:div w:id="168064830">
                  <w:marLeft w:val="0"/>
                  <w:marRight w:val="0"/>
                  <w:marTop w:val="0"/>
                  <w:marBottom w:val="0"/>
                  <w:divBdr>
                    <w:top w:val="none" w:sz="0" w:space="0" w:color="auto"/>
                    <w:left w:val="none" w:sz="0" w:space="0" w:color="auto"/>
                    <w:bottom w:val="none" w:sz="0" w:space="0" w:color="auto"/>
                    <w:right w:val="none" w:sz="0" w:space="0" w:color="auto"/>
                  </w:divBdr>
                  <w:divsChild>
                    <w:div w:id="1423599560">
                      <w:marLeft w:val="0"/>
                      <w:marRight w:val="0"/>
                      <w:marTop w:val="0"/>
                      <w:marBottom w:val="0"/>
                      <w:divBdr>
                        <w:top w:val="none" w:sz="0" w:space="0" w:color="auto"/>
                        <w:left w:val="none" w:sz="0" w:space="0" w:color="auto"/>
                        <w:bottom w:val="none" w:sz="0" w:space="0" w:color="auto"/>
                        <w:right w:val="none" w:sz="0" w:space="0" w:color="auto"/>
                      </w:divBdr>
                      <w:divsChild>
                        <w:div w:id="2059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48428">
      <w:bodyDiv w:val="1"/>
      <w:marLeft w:val="0"/>
      <w:marRight w:val="0"/>
      <w:marTop w:val="0"/>
      <w:marBottom w:val="0"/>
      <w:divBdr>
        <w:top w:val="none" w:sz="0" w:space="0" w:color="auto"/>
        <w:left w:val="none" w:sz="0" w:space="0" w:color="auto"/>
        <w:bottom w:val="none" w:sz="0" w:space="0" w:color="auto"/>
        <w:right w:val="none" w:sz="0" w:space="0" w:color="auto"/>
      </w:divBdr>
      <w:divsChild>
        <w:div w:id="182288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891168">
              <w:marLeft w:val="0"/>
              <w:marRight w:val="0"/>
              <w:marTop w:val="0"/>
              <w:marBottom w:val="0"/>
              <w:divBdr>
                <w:top w:val="none" w:sz="0" w:space="0" w:color="auto"/>
                <w:left w:val="none" w:sz="0" w:space="0" w:color="auto"/>
                <w:bottom w:val="none" w:sz="0" w:space="0" w:color="auto"/>
                <w:right w:val="none" w:sz="0" w:space="0" w:color="auto"/>
              </w:divBdr>
              <w:divsChild>
                <w:div w:id="100880680">
                  <w:marLeft w:val="0"/>
                  <w:marRight w:val="0"/>
                  <w:marTop w:val="0"/>
                  <w:marBottom w:val="0"/>
                  <w:divBdr>
                    <w:top w:val="none" w:sz="0" w:space="0" w:color="auto"/>
                    <w:left w:val="none" w:sz="0" w:space="0" w:color="auto"/>
                    <w:bottom w:val="none" w:sz="0" w:space="0" w:color="auto"/>
                    <w:right w:val="none" w:sz="0" w:space="0" w:color="auto"/>
                  </w:divBdr>
                  <w:divsChild>
                    <w:div w:id="20340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7442">
      <w:bodyDiv w:val="1"/>
      <w:marLeft w:val="0"/>
      <w:marRight w:val="0"/>
      <w:marTop w:val="0"/>
      <w:marBottom w:val="0"/>
      <w:divBdr>
        <w:top w:val="none" w:sz="0" w:space="0" w:color="auto"/>
        <w:left w:val="none" w:sz="0" w:space="0" w:color="auto"/>
        <w:bottom w:val="none" w:sz="0" w:space="0" w:color="auto"/>
        <w:right w:val="none" w:sz="0" w:space="0" w:color="auto"/>
      </w:divBdr>
      <w:divsChild>
        <w:div w:id="233778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970603">
              <w:marLeft w:val="0"/>
              <w:marRight w:val="0"/>
              <w:marTop w:val="0"/>
              <w:marBottom w:val="0"/>
              <w:divBdr>
                <w:top w:val="none" w:sz="0" w:space="0" w:color="auto"/>
                <w:left w:val="none" w:sz="0" w:space="0" w:color="auto"/>
                <w:bottom w:val="none" w:sz="0" w:space="0" w:color="auto"/>
                <w:right w:val="none" w:sz="0" w:space="0" w:color="auto"/>
              </w:divBdr>
              <w:divsChild>
                <w:div w:id="143281962">
                  <w:marLeft w:val="0"/>
                  <w:marRight w:val="0"/>
                  <w:marTop w:val="0"/>
                  <w:marBottom w:val="0"/>
                  <w:divBdr>
                    <w:top w:val="none" w:sz="0" w:space="0" w:color="auto"/>
                    <w:left w:val="none" w:sz="0" w:space="0" w:color="auto"/>
                    <w:bottom w:val="none" w:sz="0" w:space="0" w:color="auto"/>
                    <w:right w:val="none" w:sz="0" w:space="0" w:color="auto"/>
                  </w:divBdr>
                  <w:divsChild>
                    <w:div w:id="824664074">
                      <w:marLeft w:val="0"/>
                      <w:marRight w:val="0"/>
                      <w:marTop w:val="0"/>
                      <w:marBottom w:val="0"/>
                      <w:divBdr>
                        <w:top w:val="none" w:sz="0" w:space="0" w:color="auto"/>
                        <w:left w:val="none" w:sz="0" w:space="0" w:color="auto"/>
                        <w:bottom w:val="none" w:sz="0" w:space="0" w:color="auto"/>
                        <w:right w:val="none" w:sz="0" w:space="0" w:color="auto"/>
                      </w:divBdr>
                      <w:divsChild>
                        <w:div w:id="1191650134">
                          <w:marLeft w:val="0"/>
                          <w:marRight w:val="0"/>
                          <w:marTop w:val="0"/>
                          <w:marBottom w:val="0"/>
                          <w:divBdr>
                            <w:top w:val="none" w:sz="0" w:space="0" w:color="auto"/>
                            <w:left w:val="none" w:sz="0" w:space="0" w:color="auto"/>
                            <w:bottom w:val="none" w:sz="0" w:space="0" w:color="auto"/>
                            <w:right w:val="none" w:sz="0" w:space="0" w:color="auto"/>
                          </w:divBdr>
                          <w:divsChild>
                            <w:div w:id="4507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7649">
      <w:bodyDiv w:val="1"/>
      <w:marLeft w:val="0"/>
      <w:marRight w:val="0"/>
      <w:marTop w:val="0"/>
      <w:marBottom w:val="0"/>
      <w:divBdr>
        <w:top w:val="none" w:sz="0" w:space="0" w:color="auto"/>
        <w:left w:val="none" w:sz="0" w:space="0" w:color="auto"/>
        <w:bottom w:val="none" w:sz="0" w:space="0" w:color="auto"/>
        <w:right w:val="none" w:sz="0" w:space="0" w:color="auto"/>
      </w:divBdr>
      <w:divsChild>
        <w:div w:id="65340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9992">
              <w:marLeft w:val="0"/>
              <w:marRight w:val="0"/>
              <w:marTop w:val="0"/>
              <w:marBottom w:val="0"/>
              <w:divBdr>
                <w:top w:val="none" w:sz="0" w:space="0" w:color="auto"/>
                <w:left w:val="none" w:sz="0" w:space="0" w:color="auto"/>
                <w:bottom w:val="none" w:sz="0" w:space="0" w:color="auto"/>
                <w:right w:val="none" w:sz="0" w:space="0" w:color="auto"/>
              </w:divBdr>
              <w:divsChild>
                <w:div w:id="1500272831">
                  <w:marLeft w:val="0"/>
                  <w:marRight w:val="0"/>
                  <w:marTop w:val="0"/>
                  <w:marBottom w:val="0"/>
                  <w:divBdr>
                    <w:top w:val="none" w:sz="0" w:space="0" w:color="auto"/>
                    <w:left w:val="none" w:sz="0" w:space="0" w:color="auto"/>
                    <w:bottom w:val="none" w:sz="0" w:space="0" w:color="auto"/>
                    <w:right w:val="none" w:sz="0" w:space="0" w:color="auto"/>
                  </w:divBdr>
                  <w:divsChild>
                    <w:div w:id="7461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70801">
      <w:bodyDiv w:val="1"/>
      <w:marLeft w:val="0"/>
      <w:marRight w:val="0"/>
      <w:marTop w:val="0"/>
      <w:marBottom w:val="0"/>
      <w:divBdr>
        <w:top w:val="none" w:sz="0" w:space="0" w:color="auto"/>
        <w:left w:val="none" w:sz="0" w:space="0" w:color="auto"/>
        <w:bottom w:val="none" w:sz="0" w:space="0" w:color="auto"/>
        <w:right w:val="none" w:sz="0" w:space="0" w:color="auto"/>
      </w:divBdr>
      <w:divsChild>
        <w:div w:id="75675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69698">
              <w:marLeft w:val="0"/>
              <w:marRight w:val="0"/>
              <w:marTop w:val="0"/>
              <w:marBottom w:val="0"/>
              <w:divBdr>
                <w:top w:val="none" w:sz="0" w:space="0" w:color="auto"/>
                <w:left w:val="none" w:sz="0" w:space="0" w:color="auto"/>
                <w:bottom w:val="none" w:sz="0" w:space="0" w:color="auto"/>
                <w:right w:val="none" w:sz="0" w:space="0" w:color="auto"/>
              </w:divBdr>
              <w:divsChild>
                <w:div w:id="213322426">
                  <w:marLeft w:val="0"/>
                  <w:marRight w:val="0"/>
                  <w:marTop w:val="0"/>
                  <w:marBottom w:val="0"/>
                  <w:divBdr>
                    <w:top w:val="none" w:sz="0" w:space="0" w:color="auto"/>
                    <w:left w:val="none" w:sz="0" w:space="0" w:color="auto"/>
                    <w:bottom w:val="none" w:sz="0" w:space="0" w:color="auto"/>
                    <w:right w:val="none" w:sz="0" w:space="0" w:color="auto"/>
                  </w:divBdr>
                  <w:divsChild>
                    <w:div w:id="1535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23809">
      <w:bodyDiv w:val="1"/>
      <w:marLeft w:val="0"/>
      <w:marRight w:val="0"/>
      <w:marTop w:val="0"/>
      <w:marBottom w:val="0"/>
      <w:divBdr>
        <w:top w:val="none" w:sz="0" w:space="0" w:color="auto"/>
        <w:left w:val="none" w:sz="0" w:space="0" w:color="auto"/>
        <w:bottom w:val="none" w:sz="0" w:space="0" w:color="auto"/>
        <w:right w:val="none" w:sz="0" w:space="0" w:color="auto"/>
      </w:divBdr>
      <w:divsChild>
        <w:div w:id="3928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398822">
              <w:marLeft w:val="0"/>
              <w:marRight w:val="0"/>
              <w:marTop w:val="0"/>
              <w:marBottom w:val="0"/>
              <w:divBdr>
                <w:top w:val="none" w:sz="0" w:space="0" w:color="auto"/>
                <w:left w:val="none" w:sz="0" w:space="0" w:color="auto"/>
                <w:bottom w:val="none" w:sz="0" w:space="0" w:color="auto"/>
                <w:right w:val="none" w:sz="0" w:space="0" w:color="auto"/>
              </w:divBdr>
              <w:divsChild>
                <w:div w:id="930696457">
                  <w:marLeft w:val="0"/>
                  <w:marRight w:val="0"/>
                  <w:marTop w:val="0"/>
                  <w:marBottom w:val="0"/>
                  <w:divBdr>
                    <w:top w:val="none" w:sz="0" w:space="0" w:color="auto"/>
                    <w:left w:val="none" w:sz="0" w:space="0" w:color="auto"/>
                    <w:bottom w:val="none" w:sz="0" w:space="0" w:color="auto"/>
                    <w:right w:val="none" w:sz="0" w:space="0" w:color="auto"/>
                  </w:divBdr>
                  <w:divsChild>
                    <w:div w:id="14072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1230">
      <w:bodyDiv w:val="1"/>
      <w:marLeft w:val="0"/>
      <w:marRight w:val="0"/>
      <w:marTop w:val="0"/>
      <w:marBottom w:val="0"/>
      <w:divBdr>
        <w:top w:val="none" w:sz="0" w:space="0" w:color="auto"/>
        <w:left w:val="none" w:sz="0" w:space="0" w:color="auto"/>
        <w:bottom w:val="none" w:sz="0" w:space="0" w:color="auto"/>
        <w:right w:val="none" w:sz="0" w:space="0" w:color="auto"/>
      </w:divBdr>
      <w:divsChild>
        <w:div w:id="111648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5106">
      <w:bodyDiv w:val="1"/>
      <w:marLeft w:val="0"/>
      <w:marRight w:val="0"/>
      <w:marTop w:val="0"/>
      <w:marBottom w:val="0"/>
      <w:divBdr>
        <w:top w:val="none" w:sz="0" w:space="0" w:color="auto"/>
        <w:left w:val="none" w:sz="0" w:space="0" w:color="auto"/>
        <w:bottom w:val="none" w:sz="0" w:space="0" w:color="auto"/>
        <w:right w:val="none" w:sz="0" w:space="0" w:color="auto"/>
      </w:divBdr>
      <w:divsChild>
        <w:div w:id="1355154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066098">
              <w:marLeft w:val="0"/>
              <w:marRight w:val="0"/>
              <w:marTop w:val="0"/>
              <w:marBottom w:val="0"/>
              <w:divBdr>
                <w:top w:val="none" w:sz="0" w:space="0" w:color="auto"/>
                <w:left w:val="none" w:sz="0" w:space="0" w:color="auto"/>
                <w:bottom w:val="none" w:sz="0" w:space="0" w:color="auto"/>
                <w:right w:val="none" w:sz="0" w:space="0" w:color="auto"/>
              </w:divBdr>
              <w:divsChild>
                <w:div w:id="739787858">
                  <w:marLeft w:val="0"/>
                  <w:marRight w:val="0"/>
                  <w:marTop w:val="0"/>
                  <w:marBottom w:val="0"/>
                  <w:divBdr>
                    <w:top w:val="none" w:sz="0" w:space="0" w:color="auto"/>
                    <w:left w:val="none" w:sz="0" w:space="0" w:color="auto"/>
                    <w:bottom w:val="none" w:sz="0" w:space="0" w:color="auto"/>
                    <w:right w:val="none" w:sz="0" w:space="0" w:color="auto"/>
                  </w:divBdr>
                  <w:divsChild>
                    <w:div w:id="1330712001">
                      <w:marLeft w:val="0"/>
                      <w:marRight w:val="0"/>
                      <w:marTop w:val="0"/>
                      <w:marBottom w:val="0"/>
                      <w:divBdr>
                        <w:top w:val="none" w:sz="0" w:space="0" w:color="auto"/>
                        <w:left w:val="none" w:sz="0" w:space="0" w:color="auto"/>
                        <w:bottom w:val="none" w:sz="0" w:space="0" w:color="auto"/>
                        <w:right w:val="none" w:sz="0" w:space="0" w:color="auto"/>
                      </w:divBdr>
                      <w:divsChild>
                        <w:div w:id="3725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473348">
      <w:bodyDiv w:val="1"/>
      <w:marLeft w:val="0"/>
      <w:marRight w:val="0"/>
      <w:marTop w:val="0"/>
      <w:marBottom w:val="0"/>
      <w:divBdr>
        <w:top w:val="none" w:sz="0" w:space="0" w:color="auto"/>
        <w:left w:val="none" w:sz="0" w:space="0" w:color="auto"/>
        <w:bottom w:val="none" w:sz="0" w:space="0" w:color="auto"/>
        <w:right w:val="none" w:sz="0" w:space="0" w:color="auto"/>
      </w:divBdr>
      <w:divsChild>
        <w:div w:id="91011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380434">
              <w:marLeft w:val="0"/>
              <w:marRight w:val="0"/>
              <w:marTop w:val="0"/>
              <w:marBottom w:val="0"/>
              <w:divBdr>
                <w:top w:val="none" w:sz="0" w:space="0" w:color="auto"/>
                <w:left w:val="none" w:sz="0" w:space="0" w:color="auto"/>
                <w:bottom w:val="none" w:sz="0" w:space="0" w:color="auto"/>
                <w:right w:val="none" w:sz="0" w:space="0" w:color="auto"/>
              </w:divBdr>
              <w:divsChild>
                <w:div w:id="19417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Sue Stack</cp:lastModifiedBy>
  <cp:revision>33</cp:revision>
  <cp:lastPrinted>2024-02-13T13:49:00Z</cp:lastPrinted>
  <dcterms:created xsi:type="dcterms:W3CDTF">2024-03-19T16:52:00Z</dcterms:created>
  <dcterms:modified xsi:type="dcterms:W3CDTF">2024-03-19T21:32:00Z</dcterms:modified>
</cp:coreProperties>
</file>